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90"/>
        <w:gridCol w:w="2490"/>
        <w:gridCol w:w="2491"/>
        <w:gridCol w:w="2491"/>
      </w:tblGrid>
      <w:tr w:rsidR="00CE6E63" w:rsidRPr="00CE6E63" w:rsidTr="00386EAB">
        <w:trPr>
          <w:trHeight w:hRule="exact" w:val="340"/>
        </w:trPr>
        <w:tc>
          <w:tcPr>
            <w:tcW w:w="9962" w:type="dxa"/>
            <w:gridSpan w:val="4"/>
            <w:shd w:val="clear" w:color="auto" w:fill="002060"/>
            <w:vAlign w:val="center"/>
          </w:tcPr>
          <w:p w:rsidR="00CE6E63" w:rsidRPr="00CE6E63" w:rsidRDefault="00CE6E63" w:rsidP="00386EAB">
            <w:pPr>
              <w:pStyle w:val="ListParagraph"/>
              <w:numPr>
                <w:ilvl w:val="0"/>
                <w:numId w:val="1"/>
              </w:numPr>
              <w:rPr>
                <w:rFonts w:ascii="Arial" w:hAnsi="Arial" w:cs="Arial"/>
                <w:b/>
              </w:rPr>
            </w:pPr>
            <w:r w:rsidRPr="00CE6E63">
              <w:rPr>
                <w:rFonts w:ascii="Arial" w:hAnsi="Arial" w:cs="Arial"/>
                <w:b/>
              </w:rPr>
              <w:t>Present</w:t>
            </w: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p>
        </w:tc>
        <w:tc>
          <w:tcPr>
            <w:tcW w:w="2490" w:type="dxa"/>
            <w:vAlign w:val="center"/>
          </w:tcPr>
          <w:p w:rsidR="00CE6E63" w:rsidRPr="00386EAB" w:rsidRDefault="00CE6E63" w:rsidP="00386EAB">
            <w:pPr>
              <w:rPr>
                <w:rFonts w:ascii="Arial" w:hAnsi="Arial" w:cs="Arial"/>
                <w:i/>
              </w:rPr>
            </w:pPr>
          </w:p>
        </w:tc>
        <w:tc>
          <w:tcPr>
            <w:tcW w:w="2491" w:type="dxa"/>
            <w:vAlign w:val="center"/>
          </w:tcPr>
          <w:p w:rsidR="00CE6E63" w:rsidRPr="00CE6E63" w:rsidRDefault="00CE6E63" w:rsidP="00386EAB">
            <w:pPr>
              <w:rPr>
                <w:rFonts w:ascii="Arial" w:hAnsi="Arial" w:cs="Arial"/>
                <w:b/>
              </w:rPr>
            </w:pPr>
          </w:p>
        </w:tc>
        <w:tc>
          <w:tcPr>
            <w:tcW w:w="2491" w:type="dxa"/>
            <w:vAlign w:val="center"/>
          </w:tcPr>
          <w:p w:rsidR="00CE6E63" w:rsidRDefault="00CE6E63" w:rsidP="00386EAB">
            <w:pPr>
              <w:rPr>
                <w:rFonts w:ascii="Arial" w:hAnsi="Arial" w:cs="Arial"/>
              </w:rPr>
            </w:pP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r w:rsidRPr="00CE6E63">
              <w:rPr>
                <w:rFonts w:ascii="Arial" w:hAnsi="Arial" w:cs="Arial"/>
                <w:b/>
              </w:rPr>
              <w:t>Roy Farnham</w:t>
            </w:r>
          </w:p>
        </w:tc>
        <w:tc>
          <w:tcPr>
            <w:tcW w:w="2490" w:type="dxa"/>
            <w:vAlign w:val="center"/>
          </w:tcPr>
          <w:p w:rsidR="00CE6E63" w:rsidRPr="00386EAB" w:rsidRDefault="00CE6E63" w:rsidP="00386EAB">
            <w:pPr>
              <w:rPr>
                <w:rFonts w:ascii="Arial" w:hAnsi="Arial" w:cs="Arial"/>
                <w:i/>
              </w:rPr>
            </w:pPr>
            <w:r w:rsidRPr="00386EAB">
              <w:rPr>
                <w:rFonts w:ascii="Arial" w:hAnsi="Arial" w:cs="Arial"/>
                <w:i/>
              </w:rPr>
              <w:t>G.S.L.</w:t>
            </w:r>
          </w:p>
        </w:tc>
        <w:tc>
          <w:tcPr>
            <w:tcW w:w="2491" w:type="dxa"/>
            <w:vAlign w:val="center"/>
          </w:tcPr>
          <w:p w:rsidR="00CE6E63" w:rsidRPr="00CE6E63" w:rsidRDefault="00CE6E63" w:rsidP="00386EAB">
            <w:pPr>
              <w:rPr>
                <w:rFonts w:ascii="Arial" w:hAnsi="Arial" w:cs="Arial"/>
                <w:b/>
              </w:rPr>
            </w:pPr>
            <w:r w:rsidRPr="00CE6E63">
              <w:rPr>
                <w:rFonts w:ascii="Arial" w:hAnsi="Arial" w:cs="Arial"/>
                <w:b/>
              </w:rPr>
              <w:t xml:space="preserve">Simon </w:t>
            </w:r>
            <w:proofErr w:type="spellStart"/>
            <w:r w:rsidRPr="00CE6E63">
              <w:rPr>
                <w:rFonts w:ascii="Arial" w:hAnsi="Arial" w:cs="Arial"/>
                <w:b/>
              </w:rPr>
              <w:t>Inge</w:t>
            </w:r>
            <w:proofErr w:type="spellEnd"/>
          </w:p>
        </w:tc>
        <w:tc>
          <w:tcPr>
            <w:tcW w:w="2491" w:type="dxa"/>
            <w:vAlign w:val="center"/>
          </w:tcPr>
          <w:p w:rsidR="00CE6E63" w:rsidRPr="00386EAB" w:rsidRDefault="00CE6E63" w:rsidP="00386EAB">
            <w:pPr>
              <w:rPr>
                <w:rFonts w:ascii="Arial" w:hAnsi="Arial" w:cs="Arial"/>
                <w:i/>
              </w:rPr>
            </w:pPr>
            <w:r w:rsidRPr="00386EAB">
              <w:rPr>
                <w:rFonts w:ascii="Arial" w:hAnsi="Arial" w:cs="Arial"/>
                <w:i/>
              </w:rPr>
              <w:t>S.L. / A.G.S.L.</w:t>
            </w: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r w:rsidRPr="00CE6E63">
              <w:rPr>
                <w:rFonts w:ascii="Arial" w:hAnsi="Arial" w:cs="Arial"/>
                <w:b/>
              </w:rPr>
              <w:t>Keith Redwood</w:t>
            </w:r>
          </w:p>
        </w:tc>
        <w:tc>
          <w:tcPr>
            <w:tcW w:w="2490" w:type="dxa"/>
            <w:vAlign w:val="center"/>
          </w:tcPr>
          <w:p w:rsidR="00CE6E63" w:rsidRPr="00386EAB" w:rsidRDefault="00386EAB" w:rsidP="00386EAB">
            <w:pPr>
              <w:rPr>
                <w:rFonts w:ascii="Arial" w:hAnsi="Arial" w:cs="Arial"/>
                <w:i/>
              </w:rPr>
            </w:pPr>
            <w:r>
              <w:rPr>
                <w:rFonts w:ascii="Arial" w:hAnsi="Arial" w:cs="Arial"/>
                <w:i/>
              </w:rPr>
              <w:t>Exec Chair</w:t>
            </w:r>
          </w:p>
        </w:tc>
        <w:tc>
          <w:tcPr>
            <w:tcW w:w="2491" w:type="dxa"/>
            <w:vAlign w:val="center"/>
          </w:tcPr>
          <w:p w:rsidR="00CE6E63" w:rsidRPr="00CE6E63" w:rsidRDefault="00CE6E63" w:rsidP="00386EAB">
            <w:pPr>
              <w:rPr>
                <w:rFonts w:ascii="Arial" w:hAnsi="Arial" w:cs="Arial"/>
                <w:b/>
              </w:rPr>
            </w:pPr>
            <w:r w:rsidRPr="00CE6E63">
              <w:rPr>
                <w:rFonts w:ascii="Arial" w:hAnsi="Arial" w:cs="Arial"/>
                <w:b/>
              </w:rPr>
              <w:t>Diane Newell</w:t>
            </w:r>
          </w:p>
        </w:tc>
        <w:tc>
          <w:tcPr>
            <w:tcW w:w="2491" w:type="dxa"/>
            <w:vAlign w:val="center"/>
          </w:tcPr>
          <w:p w:rsidR="00CE6E63" w:rsidRPr="00386EAB" w:rsidRDefault="00CE6E63" w:rsidP="00386EAB">
            <w:pPr>
              <w:rPr>
                <w:rFonts w:ascii="Arial" w:hAnsi="Arial" w:cs="Arial"/>
                <w:i/>
              </w:rPr>
            </w:pPr>
            <w:r w:rsidRPr="00386EAB">
              <w:rPr>
                <w:rFonts w:ascii="Arial" w:hAnsi="Arial" w:cs="Arial"/>
                <w:i/>
              </w:rPr>
              <w:t>A.C.S.L</w:t>
            </w: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r w:rsidRPr="00CE6E63">
              <w:rPr>
                <w:rFonts w:ascii="Arial" w:hAnsi="Arial" w:cs="Arial"/>
                <w:b/>
              </w:rPr>
              <w:t>John Haynes</w:t>
            </w:r>
          </w:p>
        </w:tc>
        <w:tc>
          <w:tcPr>
            <w:tcW w:w="2490" w:type="dxa"/>
            <w:vAlign w:val="center"/>
          </w:tcPr>
          <w:p w:rsidR="00CE6E63" w:rsidRPr="00386EAB" w:rsidRDefault="00CE6E63" w:rsidP="00386EAB">
            <w:pPr>
              <w:rPr>
                <w:rFonts w:ascii="Arial" w:hAnsi="Arial" w:cs="Arial"/>
                <w:i/>
              </w:rPr>
            </w:pPr>
            <w:r w:rsidRPr="00386EAB">
              <w:rPr>
                <w:rFonts w:ascii="Arial" w:hAnsi="Arial" w:cs="Arial"/>
                <w:i/>
              </w:rPr>
              <w:t>A.S.L.</w:t>
            </w:r>
          </w:p>
        </w:tc>
        <w:tc>
          <w:tcPr>
            <w:tcW w:w="2491" w:type="dxa"/>
            <w:vAlign w:val="center"/>
          </w:tcPr>
          <w:p w:rsidR="00CE6E63" w:rsidRPr="00CE6E63" w:rsidRDefault="00CE6E63" w:rsidP="00386EAB">
            <w:pPr>
              <w:rPr>
                <w:rFonts w:ascii="Arial" w:hAnsi="Arial" w:cs="Arial"/>
                <w:b/>
              </w:rPr>
            </w:pPr>
            <w:r w:rsidRPr="00CE6E63">
              <w:rPr>
                <w:rFonts w:ascii="Arial" w:hAnsi="Arial" w:cs="Arial"/>
                <w:b/>
              </w:rPr>
              <w:t>Brad Farnham</w:t>
            </w:r>
          </w:p>
        </w:tc>
        <w:tc>
          <w:tcPr>
            <w:tcW w:w="2491" w:type="dxa"/>
            <w:vAlign w:val="center"/>
          </w:tcPr>
          <w:p w:rsidR="00CE6E63" w:rsidRPr="00386EAB" w:rsidRDefault="00CE6E63" w:rsidP="00386EAB">
            <w:pPr>
              <w:rPr>
                <w:rFonts w:ascii="Arial" w:hAnsi="Arial" w:cs="Arial"/>
                <w:i/>
              </w:rPr>
            </w:pPr>
            <w:r w:rsidRPr="00386EAB">
              <w:rPr>
                <w:rFonts w:ascii="Arial" w:hAnsi="Arial" w:cs="Arial"/>
                <w:i/>
              </w:rPr>
              <w:t>A.S.L.</w:t>
            </w: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r w:rsidRPr="00CE6E63">
              <w:rPr>
                <w:rFonts w:ascii="Arial" w:hAnsi="Arial" w:cs="Arial"/>
                <w:b/>
              </w:rPr>
              <w:t>Geoff Funnell</w:t>
            </w:r>
          </w:p>
        </w:tc>
        <w:tc>
          <w:tcPr>
            <w:tcW w:w="2490" w:type="dxa"/>
            <w:vAlign w:val="center"/>
          </w:tcPr>
          <w:p w:rsidR="00CE6E63" w:rsidRPr="00386EAB" w:rsidRDefault="00CE6E63" w:rsidP="00386EAB">
            <w:pPr>
              <w:rPr>
                <w:rFonts w:ascii="Arial" w:hAnsi="Arial" w:cs="Arial"/>
                <w:i/>
              </w:rPr>
            </w:pPr>
            <w:r w:rsidRPr="00386EAB">
              <w:rPr>
                <w:rFonts w:ascii="Arial" w:hAnsi="Arial" w:cs="Arial"/>
                <w:i/>
              </w:rPr>
              <w:t>B.S.L.</w:t>
            </w:r>
          </w:p>
        </w:tc>
        <w:tc>
          <w:tcPr>
            <w:tcW w:w="2491" w:type="dxa"/>
            <w:vAlign w:val="center"/>
          </w:tcPr>
          <w:p w:rsidR="00CE6E63" w:rsidRPr="00CE6E63" w:rsidRDefault="00CE6E63" w:rsidP="00386EAB">
            <w:pPr>
              <w:rPr>
                <w:rFonts w:ascii="Arial" w:hAnsi="Arial" w:cs="Arial"/>
                <w:b/>
              </w:rPr>
            </w:pPr>
            <w:r w:rsidRPr="00CE6E63">
              <w:rPr>
                <w:rFonts w:ascii="Arial" w:hAnsi="Arial" w:cs="Arial"/>
                <w:b/>
              </w:rPr>
              <w:t>Paul Robertson</w:t>
            </w:r>
          </w:p>
        </w:tc>
        <w:tc>
          <w:tcPr>
            <w:tcW w:w="2491" w:type="dxa"/>
            <w:vAlign w:val="center"/>
          </w:tcPr>
          <w:p w:rsidR="00CE6E63" w:rsidRPr="00386EAB" w:rsidRDefault="00CE6E63" w:rsidP="00386EAB">
            <w:pPr>
              <w:rPr>
                <w:rFonts w:ascii="Arial" w:hAnsi="Arial" w:cs="Arial"/>
                <w:i/>
              </w:rPr>
            </w:pPr>
            <w:r w:rsidRPr="00386EAB">
              <w:rPr>
                <w:rFonts w:ascii="Arial" w:hAnsi="Arial" w:cs="Arial"/>
                <w:i/>
              </w:rPr>
              <w:t>C.S.L.</w:t>
            </w: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proofErr w:type="spellStart"/>
            <w:r w:rsidRPr="00CE6E63">
              <w:rPr>
                <w:rFonts w:ascii="Arial" w:hAnsi="Arial" w:cs="Arial"/>
                <w:b/>
              </w:rPr>
              <w:t>Nic</w:t>
            </w:r>
            <w:proofErr w:type="spellEnd"/>
            <w:r w:rsidRPr="00CE6E63">
              <w:rPr>
                <w:rFonts w:ascii="Arial" w:hAnsi="Arial" w:cs="Arial"/>
                <w:b/>
              </w:rPr>
              <w:t xml:space="preserve"> </w:t>
            </w:r>
            <w:proofErr w:type="spellStart"/>
            <w:r w:rsidRPr="00CE6E63">
              <w:rPr>
                <w:rFonts w:ascii="Arial" w:hAnsi="Arial" w:cs="Arial"/>
                <w:b/>
              </w:rPr>
              <w:t>Spiers</w:t>
            </w:r>
            <w:proofErr w:type="spellEnd"/>
          </w:p>
        </w:tc>
        <w:tc>
          <w:tcPr>
            <w:tcW w:w="2490" w:type="dxa"/>
            <w:vAlign w:val="center"/>
          </w:tcPr>
          <w:p w:rsidR="00CE6E63" w:rsidRPr="00386EAB" w:rsidRDefault="00CE6E63" w:rsidP="00386EAB">
            <w:pPr>
              <w:rPr>
                <w:rFonts w:ascii="Arial" w:hAnsi="Arial" w:cs="Arial"/>
                <w:i/>
              </w:rPr>
            </w:pPr>
            <w:r w:rsidRPr="00386EAB">
              <w:rPr>
                <w:rFonts w:ascii="Arial" w:hAnsi="Arial" w:cs="Arial"/>
                <w:i/>
              </w:rPr>
              <w:t>E.S.L.</w:t>
            </w:r>
          </w:p>
        </w:tc>
        <w:tc>
          <w:tcPr>
            <w:tcW w:w="2491" w:type="dxa"/>
            <w:vAlign w:val="center"/>
          </w:tcPr>
          <w:p w:rsidR="00CE6E63" w:rsidRPr="00CE6E63" w:rsidRDefault="00CE6E63" w:rsidP="00386EAB">
            <w:pPr>
              <w:rPr>
                <w:rFonts w:ascii="Arial" w:hAnsi="Arial" w:cs="Arial"/>
                <w:b/>
              </w:rPr>
            </w:pPr>
            <w:r w:rsidRPr="00CE6E63">
              <w:rPr>
                <w:rFonts w:ascii="Arial" w:hAnsi="Arial" w:cs="Arial"/>
                <w:b/>
              </w:rPr>
              <w:t>Sam Scott</w:t>
            </w:r>
          </w:p>
        </w:tc>
        <w:tc>
          <w:tcPr>
            <w:tcW w:w="2491" w:type="dxa"/>
            <w:vAlign w:val="center"/>
          </w:tcPr>
          <w:p w:rsidR="00CE6E63" w:rsidRPr="00386EAB" w:rsidRDefault="00CE6E63" w:rsidP="00386EAB">
            <w:pPr>
              <w:rPr>
                <w:rFonts w:ascii="Arial" w:hAnsi="Arial" w:cs="Arial"/>
                <w:i/>
              </w:rPr>
            </w:pPr>
            <w:r w:rsidRPr="00386EAB">
              <w:rPr>
                <w:rFonts w:ascii="Arial" w:hAnsi="Arial" w:cs="Arial"/>
                <w:i/>
              </w:rPr>
              <w:t>A.C.S.L</w:t>
            </w: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r w:rsidRPr="00CE6E63">
              <w:rPr>
                <w:rFonts w:ascii="Arial" w:hAnsi="Arial" w:cs="Arial"/>
                <w:b/>
              </w:rPr>
              <w:t>Donna Boden</w:t>
            </w:r>
          </w:p>
        </w:tc>
        <w:tc>
          <w:tcPr>
            <w:tcW w:w="2490" w:type="dxa"/>
            <w:vAlign w:val="center"/>
          </w:tcPr>
          <w:p w:rsidR="00CE6E63" w:rsidRPr="00386EAB" w:rsidRDefault="00CE6E63" w:rsidP="00386EAB">
            <w:pPr>
              <w:rPr>
                <w:rFonts w:ascii="Arial" w:hAnsi="Arial" w:cs="Arial"/>
                <w:i/>
              </w:rPr>
            </w:pPr>
            <w:r w:rsidRPr="00386EAB">
              <w:rPr>
                <w:rFonts w:ascii="Arial" w:hAnsi="Arial" w:cs="Arial"/>
                <w:i/>
              </w:rPr>
              <w:t>B.S.L.</w:t>
            </w:r>
          </w:p>
        </w:tc>
        <w:tc>
          <w:tcPr>
            <w:tcW w:w="2491" w:type="dxa"/>
            <w:vAlign w:val="center"/>
          </w:tcPr>
          <w:p w:rsidR="00CE6E63" w:rsidRPr="00CE6E63" w:rsidRDefault="00CE6E63" w:rsidP="00386EAB">
            <w:pPr>
              <w:rPr>
                <w:rFonts w:ascii="Arial" w:hAnsi="Arial" w:cs="Arial"/>
                <w:b/>
              </w:rPr>
            </w:pPr>
            <w:r w:rsidRPr="00CE6E63">
              <w:rPr>
                <w:rFonts w:ascii="Arial" w:hAnsi="Arial" w:cs="Arial"/>
                <w:b/>
              </w:rPr>
              <w:t xml:space="preserve">Cam </w:t>
            </w:r>
            <w:proofErr w:type="spellStart"/>
            <w:r w:rsidRPr="00CE6E63">
              <w:rPr>
                <w:rFonts w:ascii="Arial" w:hAnsi="Arial" w:cs="Arial"/>
                <w:b/>
              </w:rPr>
              <w:t>Gray</w:t>
            </w:r>
            <w:proofErr w:type="spellEnd"/>
          </w:p>
        </w:tc>
        <w:tc>
          <w:tcPr>
            <w:tcW w:w="2491" w:type="dxa"/>
            <w:vAlign w:val="center"/>
          </w:tcPr>
          <w:p w:rsidR="00CE6E63" w:rsidRPr="00386EAB" w:rsidRDefault="00CE6E63" w:rsidP="00386EAB">
            <w:pPr>
              <w:rPr>
                <w:rFonts w:ascii="Arial" w:hAnsi="Arial" w:cs="Arial"/>
                <w:i/>
              </w:rPr>
            </w:pPr>
            <w:r w:rsidRPr="00386EAB">
              <w:rPr>
                <w:rFonts w:ascii="Arial" w:hAnsi="Arial" w:cs="Arial"/>
                <w:i/>
              </w:rPr>
              <w:t>A.C.S.L</w:t>
            </w: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r w:rsidRPr="00CE6E63">
              <w:rPr>
                <w:rFonts w:ascii="Arial" w:hAnsi="Arial" w:cs="Arial"/>
                <w:b/>
              </w:rPr>
              <w:t>Jim Boden</w:t>
            </w:r>
          </w:p>
        </w:tc>
        <w:tc>
          <w:tcPr>
            <w:tcW w:w="2490" w:type="dxa"/>
            <w:vAlign w:val="center"/>
          </w:tcPr>
          <w:p w:rsidR="00CE6E63" w:rsidRPr="00386EAB" w:rsidRDefault="00CE6E63" w:rsidP="00386EAB">
            <w:pPr>
              <w:rPr>
                <w:rFonts w:ascii="Arial" w:hAnsi="Arial" w:cs="Arial"/>
                <w:i/>
              </w:rPr>
            </w:pPr>
            <w:r w:rsidRPr="00386EAB">
              <w:rPr>
                <w:rFonts w:ascii="Arial" w:hAnsi="Arial" w:cs="Arial"/>
                <w:i/>
              </w:rPr>
              <w:t>A.B.S.L. / Q.M.</w:t>
            </w:r>
          </w:p>
        </w:tc>
        <w:tc>
          <w:tcPr>
            <w:tcW w:w="2491" w:type="dxa"/>
            <w:vAlign w:val="center"/>
          </w:tcPr>
          <w:p w:rsidR="00CE6E63" w:rsidRPr="00CE6E63" w:rsidRDefault="00CE6E63" w:rsidP="00386EAB">
            <w:pPr>
              <w:rPr>
                <w:rFonts w:ascii="Arial" w:hAnsi="Arial" w:cs="Arial"/>
                <w:b/>
              </w:rPr>
            </w:pPr>
            <w:r w:rsidRPr="00CE6E63">
              <w:rPr>
                <w:rFonts w:ascii="Arial" w:hAnsi="Arial" w:cs="Arial"/>
                <w:b/>
              </w:rPr>
              <w:t>Paul</w:t>
            </w:r>
            <w:proofErr w:type="gramStart"/>
            <w:r w:rsidRPr="00CE6E63">
              <w:rPr>
                <w:rFonts w:ascii="Arial" w:hAnsi="Arial" w:cs="Arial"/>
                <w:b/>
              </w:rPr>
              <w:t>..</w:t>
            </w:r>
            <w:proofErr w:type="gramEnd"/>
          </w:p>
        </w:tc>
        <w:tc>
          <w:tcPr>
            <w:tcW w:w="2491" w:type="dxa"/>
            <w:vAlign w:val="center"/>
          </w:tcPr>
          <w:p w:rsidR="00CE6E63" w:rsidRPr="00386EAB" w:rsidRDefault="00CE6E63" w:rsidP="00386EAB">
            <w:pPr>
              <w:rPr>
                <w:rFonts w:ascii="Arial" w:hAnsi="Arial" w:cs="Arial"/>
                <w:i/>
              </w:rPr>
            </w:pPr>
            <w:r w:rsidRPr="00386EAB">
              <w:rPr>
                <w:rFonts w:ascii="Arial" w:hAnsi="Arial" w:cs="Arial"/>
                <w:i/>
              </w:rPr>
              <w:t>A.B.S.L.</w:t>
            </w: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p>
        </w:tc>
        <w:tc>
          <w:tcPr>
            <w:tcW w:w="2490" w:type="dxa"/>
            <w:vAlign w:val="center"/>
          </w:tcPr>
          <w:p w:rsidR="00CE6E63" w:rsidRPr="00386EAB" w:rsidRDefault="00CE6E63" w:rsidP="00386EAB">
            <w:pPr>
              <w:rPr>
                <w:rFonts w:ascii="Arial" w:hAnsi="Arial" w:cs="Arial"/>
                <w:i/>
              </w:rPr>
            </w:pPr>
          </w:p>
        </w:tc>
        <w:tc>
          <w:tcPr>
            <w:tcW w:w="2491" w:type="dxa"/>
            <w:vAlign w:val="center"/>
          </w:tcPr>
          <w:p w:rsidR="00CE6E63" w:rsidRPr="00CE6E63" w:rsidRDefault="00CE6E63" w:rsidP="00386EAB">
            <w:pPr>
              <w:rPr>
                <w:rFonts w:ascii="Arial" w:hAnsi="Arial" w:cs="Arial"/>
                <w:b/>
              </w:rPr>
            </w:pPr>
          </w:p>
        </w:tc>
        <w:tc>
          <w:tcPr>
            <w:tcW w:w="2491" w:type="dxa"/>
            <w:vAlign w:val="center"/>
          </w:tcPr>
          <w:p w:rsidR="00CE6E63" w:rsidRPr="00386EAB" w:rsidRDefault="00CE6E63" w:rsidP="00386EAB">
            <w:pPr>
              <w:rPr>
                <w:rFonts w:ascii="Arial" w:hAnsi="Arial" w:cs="Arial"/>
                <w:i/>
              </w:rPr>
            </w:pPr>
          </w:p>
        </w:tc>
      </w:tr>
    </w:tbl>
    <w:p w:rsidR="00E66B0E" w:rsidRDefault="00E66B0E" w:rsidP="00386EAB">
      <w:pPr>
        <w:spacing w:after="0"/>
        <w:jc w:val="center"/>
      </w:pPr>
    </w:p>
    <w:tbl>
      <w:tblPr>
        <w:tblStyle w:val="TableGrid"/>
        <w:tblW w:w="0" w:type="auto"/>
        <w:tblLook w:val="04A0" w:firstRow="1" w:lastRow="0" w:firstColumn="1" w:lastColumn="0" w:noHBand="0" w:noVBand="1"/>
      </w:tblPr>
      <w:tblGrid>
        <w:gridCol w:w="2490"/>
        <w:gridCol w:w="2490"/>
        <w:gridCol w:w="2491"/>
        <w:gridCol w:w="2491"/>
      </w:tblGrid>
      <w:tr w:rsidR="00386EAB" w:rsidRPr="00386EAB" w:rsidTr="00386EAB">
        <w:trPr>
          <w:trHeight w:hRule="exact" w:val="340"/>
        </w:trPr>
        <w:tc>
          <w:tcPr>
            <w:tcW w:w="9962" w:type="dxa"/>
            <w:gridSpan w:val="4"/>
            <w:shd w:val="clear" w:color="auto" w:fill="002060"/>
            <w:vAlign w:val="center"/>
          </w:tcPr>
          <w:p w:rsidR="00386EAB" w:rsidRPr="00386EAB" w:rsidRDefault="00386EAB" w:rsidP="00386EAB">
            <w:pPr>
              <w:pStyle w:val="ListParagraph"/>
              <w:numPr>
                <w:ilvl w:val="0"/>
                <w:numId w:val="1"/>
              </w:numPr>
              <w:rPr>
                <w:rFonts w:ascii="Arial" w:hAnsi="Arial" w:cs="Arial"/>
                <w:b/>
              </w:rPr>
            </w:pPr>
            <w:r w:rsidRPr="00386EAB">
              <w:rPr>
                <w:rFonts w:ascii="Arial" w:hAnsi="Arial" w:cs="Arial"/>
                <w:b/>
              </w:rPr>
              <w:t>Apologies for absence:</w:t>
            </w:r>
          </w:p>
        </w:tc>
      </w:tr>
      <w:tr w:rsidR="00386EAB" w:rsidRPr="00386EAB" w:rsidTr="00386EAB">
        <w:trPr>
          <w:trHeight w:hRule="exact" w:val="340"/>
        </w:trPr>
        <w:tc>
          <w:tcPr>
            <w:tcW w:w="2490" w:type="dxa"/>
            <w:vAlign w:val="center"/>
          </w:tcPr>
          <w:p w:rsidR="00386EAB" w:rsidRPr="00386EAB" w:rsidRDefault="00386EAB" w:rsidP="00386EAB">
            <w:pPr>
              <w:rPr>
                <w:rFonts w:ascii="Arial" w:hAnsi="Arial" w:cs="Arial"/>
              </w:rPr>
            </w:pPr>
            <w:r>
              <w:rPr>
                <w:rFonts w:ascii="Arial" w:hAnsi="Arial" w:cs="Arial"/>
              </w:rPr>
              <w:t>Rachel Sharpe</w:t>
            </w:r>
          </w:p>
        </w:tc>
        <w:tc>
          <w:tcPr>
            <w:tcW w:w="2490" w:type="dxa"/>
            <w:vAlign w:val="center"/>
          </w:tcPr>
          <w:p w:rsidR="00386EAB" w:rsidRPr="00386EAB" w:rsidRDefault="00386EAB" w:rsidP="00386EAB">
            <w:pPr>
              <w:rPr>
                <w:rFonts w:ascii="Arial" w:hAnsi="Arial" w:cs="Arial"/>
                <w:i/>
              </w:rPr>
            </w:pPr>
            <w:r w:rsidRPr="00386EAB">
              <w:rPr>
                <w:rFonts w:ascii="Arial" w:hAnsi="Arial" w:cs="Arial"/>
                <w:i/>
              </w:rPr>
              <w:t>Secretary</w:t>
            </w:r>
          </w:p>
        </w:tc>
        <w:tc>
          <w:tcPr>
            <w:tcW w:w="2491" w:type="dxa"/>
            <w:vAlign w:val="center"/>
          </w:tcPr>
          <w:p w:rsidR="00386EAB" w:rsidRPr="00386EAB" w:rsidRDefault="00386EAB" w:rsidP="00386EAB">
            <w:pPr>
              <w:rPr>
                <w:rFonts w:ascii="Arial" w:hAnsi="Arial" w:cs="Arial"/>
              </w:rPr>
            </w:pPr>
          </w:p>
        </w:tc>
        <w:tc>
          <w:tcPr>
            <w:tcW w:w="2491" w:type="dxa"/>
            <w:vAlign w:val="center"/>
          </w:tcPr>
          <w:p w:rsidR="00386EAB" w:rsidRPr="00386EAB" w:rsidRDefault="00386EAB" w:rsidP="00386EAB">
            <w:pPr>
              <w:rPr>
                <w:rFonts w:ascii="Arial" w:hAnsi="Arial" w:cs="Arial"/>
              </w:rPr>
            </w:pPr>
          </w:p>
        </w:tc>
      </w:tr>
      <w:tr w:rsidR="00386EAB" w:rsidRPr="00386EAB" w:rsidTr="00386EAB">
        <w:trPr>
          <w:trHeight w:hRule="exact" w:val="340"/>
        </w:trPr>
        <w:tc>
          <w:tcPr>
            <w:tcW w:w="2490" w:type="dxa"/>
            <w:vAlign w:val="center"/>
          </w:tcPr>
          <w:p w:rsidR="00386EAB" w:rsidRPr="00386EAB" w:rsidRDefault="00386EAB" w:rsidP="00386EAB">
            <w:pPr>
              <w:rPr>
                <w:rFonts w:ascii="Arial" w:hAnsi="Arial" w:cs="Arial"/>
              </w:rPr>
            </w:pPr>
            <w:r>
              <w:rPr>
                <w:rFonts w:ascii="Arial" w:hAnsi="Arial" w:cs="Arial"/>
              </w:rPr>
              <w:t>Ian Gough</w:t>
            </w:r>
          </w:p>
        </w:tc>
        <w:tc>
          <w:tcPr>
            <w:tcW w:w="2490" w:type="dxa"/>
            <w:vAlign w:val="center"/>
          </w:tcPr>
          <w:p w:rsidR="00386EAB" w:rsidRPr="00386EAB" w:rsidRDefault="00386EAB" w:rsidP="00386EAB">
            <w:pPr>
              <w:rPr>
                <w:rFonts w:ascii="Arial" w:hAnsi="Arial" w:cs="Arial"/>
                <w:i/>
              </w:rPr>
            </w:pPr>
            <w:r w:rsidRPr="00386EAB">
              <w:rPr>
                <w:rFonts w:ascii="Arial" w:hAnsi="Arial" w:cs="Arial"/>
                <w:i/>
              </w:rPr>
              <w:t>C.S.L.</w:t>
            </w:r>
          </w:p>
        </w:tc>
        <w:tc>
          <w:tcPr>
            <w:tcW w:w="2491" w:type="dxa"/>
            <w:vAlign w:val="center"/>
          </w:tcPr>
          <w:p w:rsidR="00386EAB" w:rsidRPr="00386EAB" w:rsidRDefault="00386EAB" w:rsidP="00386EAB">
            <w:pPr>
              <w:rPr>
                <w:rFonts w:ascii="Arial" w:hAnsi="Arial" w:cs="Arial"/>
              </w:rPr>
            </w:pPr>
          </w:p>
        </w:tc>
        <w:tc>
          <w:tcPr>
            <w:tcW w:w="2491" w:type="dxa"/>
            <w:vAlign w:val="center"/>
          </w:tcPr>
          <w:p w:rsidR="00386EAB" w:rsidRPr="00386EAB" w:rsidRDefault="00386EAB" w:rsidP="00386EAB">
            <w:pPr>
              <w:rPr>
                <w:rFonts w:ascii="Arial" w:hAnsi="Arial" w:cs="Arial"/>
              </w:rPr>
            </w:pPr>
          </w:p>
        </w:tc>
      </w:tr>
    </w:tbl>
    <w:p w:rsidR="00386EAB" w:rsidRDefault="00386EAB" w:rsidP="00386EAB">
      <w:pPr>
        <w:spacing w:after="0"/>
        <w:jc w:val="center"/>
      </w:pPr>
    </w:p>
    <w:tbl>
      <w:tblPr>
        <w:tblStyle w:val="TableGrid"/>
        <w:tblW w:w="0" w:type="auto"/>
        <w:tblLook w:val="04A0" w:firstRow="1" w:lastRow="0" w:firstColumn="1" w:lastColumn="0" w:noHBand="0" w:noVBand="1"/>
      </w:tblPr>
      <w:tblGrid>
        <w:gridCol w:w="9962"/>
      </w:tblGrid>
      <w:tr w:rsidR="00386EAB" w:rsidRPr="00386EAB" w:rsidTr="00386EAB">
        <w:trPr>
          <w:trHeight w:hRule="exact" w:val="340"/>
        </w:trPr>
        <w:tc>
          <w:tcPr>
            <w:tcW w:w="9962" w:type="dxa"/>
            <w:shd w:val="clear" w:color="auto" w:fill="002060"/>
            <w:vAlign w:val="center"/>
          </w:tcPr>
          <w:p w:rsidR="00386EAB" w:rsidRPr="00386EAB" w:rsidRDefault="00386EAB" w:rsidP="00386EAB">
            <w:pPr>
              <w:pStyle w:val="ListParagraph"/>
              <w:numPr>
                <w:ilvl w:val="0"/>
                <w:numId w:val="1"/>
              </w:numPr>
              <w:rPr>
                <w:rFonts w:ascii="Arial" w:hAnsi="Arial" w:cs="Arial"/>
                <w:b/>
              </w:rPr>
            </w:pPr>
            <w:r w:rsidRPr="00386EAB">
              <w:rPr>
                <w:rFonts w:ascii="Arial" w:hAnsi="Arial" w:cs="Arial"/>
                <w:b/>
              </w:rPr>
              <w:t>Minutes</w:t>
            </w:r>
          </w:p>
        </w:tc>
      </w:tr>
      <w:tr w:rsidR="00386EAB" w:rsidRPr="00386EAB" w:rsidTr="009F76B6">
        <w:trPr>
          <w:trHeight w:val="4244"/>
        </w:trPr>
        <w:tc>
          <w:tcPr>
            <w:tcW w:w="9962" w:type="dxa"/>
            <w:vAlign w:val="center"/>
          </w:tcPr>
          <w:p w:rsidR="009F76B6" w:rsidRPr="009F76B6" w:rsidRDefault="009F76B6" w:rsidP="009F76B6">
            <w:pPr>
              <w:rPr>
                <w:rFonts w:ascii="Arial" w:hAnsi="Arial" w:cs="Arial"/>
              </w:rPr>
            </w:pPr>
          </w:p>
          <w:p w:rsidR="00386EAB" w:rsidRDefault="00386EAB" w:rsidP="00386EAB">
            <w:pPr>
              <w:pStyle w:val="ListParagraph"/>
              <w:numPr>
                <w:ilvl w:val="0"/>
                <w:numId w:val="2"/>
              </w:numPr>
              <w:rPr>
                <w:rFonts w:ascii="Arial" w:hAnsi="Arial" w:cs="Arial"/>
              </w:rPr>
            </w:pPr>
            <w:r w:rsidRPr="009F76B6">
              <w:rPr>
                <w:rFonts w:ascii="Arial" w:hAnsi="Arial" w:cs="Arial"/>
                <w:b/>
              </w:rPr>
              <w:t>Van &amp; Castles sales</w:t>
            </w:r>
            <w:r>
              <w:rPr>
                <w:rFonts w:ascii="Arial" w:hAnsi="Arial" w:cs="Arial"/>
              </w:rPr>
              <w:t xml:space="preserve"> now complete on </w:t>
            </w:r>
            <w:proofErr w:type="spellStart"/>
            <w:r>
              <w:rPr>
                <w:rFonts w:ascii="Arial" w:hAnsi="Arial" w:cs="Arial"/>
              </w:rPr>
              <w:t>Ebay</w:t>
            </w:r>
            <w:proofErr w:type="spellEnd"/>
            <w:r>
              <w:rPr>
                <w:rFonts w:ascii="Arial" w:hAnsi="Arial" w:cs="Arial"/>
              </w:rPr>
              <w:t>. The Van fetched £3’200, part of the total of approximately £6’000</w:t>
            </w:r>
          </w:p>
          <w:p w:rsidR="009F76B6" w:rsidRPr="009F76B6" w:rsidRDefault="009F76B6" w:rsidP="009F76B6">
            <w:pPr>
              <w:rPr>
                <w:rFonts w:ascii="Arial" w:hAnsi="Arial" w:cs="Arial"/>
              </w:rPr>
            </w:pPr>
          </w:p>
          <w:p w:rsidR="00386EAB" w:rsidRDefault="009F76B6" w:rsidP="009F76B6">
            <w:pPr>
              <w:pStyle w:val="ListParagraph"/>
              <w:numPr>
                <w:ilvl w:val="0"/>
                <w:numId w:val="2"/>
              </w:numPr>
              <w:rPr>
                <w:rFonts w:ascii="Arial" w:hAnsi="Arial" w:cs="Arial"/>
              </w:rPr>
            </w:pPr>
            <w:r w:rsidRPr="009F76B6">
              <w:rPr>
                <w:rFonts w:ascii="Arial" w:hAnsi="Arial" w:cs="Arial"/>
                <w:b/>
              </w:rPr>
              <w:t>Turks Lane</w:t>
            </w:r>
            <w:r>
              <w:rPr>
                <w:rFonts w:ascii="Arial" w:hAnsi="Arial" w:cs="Arial"/>
              </w:rPr>
              <w:t>, Roy has been talking to Poole council without much success, it was agreed that the group should take independent action.</w:t>
            </w:r>
          </w:p>
          <w:p w:rsidR="009F76B6" w:rsidRDefault="009F76B6" w:rsidP="009F76B6">
            <w:pPr>
              <w:pStyle w:val="ListParagraph"/>
              <w:numPr>
                <w:ilvl w:val="1"/>
                <w:numId w:val="2"/>
              </w:numPr>
              <w:rPr>
                <w:rFonts w:ascii="Arial" w:hAnsi="Arial" w:cs="Arial"/>
              </w:rPr>
            </w:pPr>
            <w:r w:rsidRPr="009F76B6">
              <w:rPr>
                <w:rFonts w:ascii="Arial" w:hAnsi="Arial" w:cs="Arial"/>
              </w:rPr>
              <w:t>Sunday 19</w:t>
            </w:r>
            <w:r w:rsidRPr="009F76B6">
              <w:rPr>
                <w:rFonts w:ascii="Arial" w:hAnsi="Arial" w:cs="Arial"/>
                <w:vertAlign w:val="superscript"/>
              </w:rPr>
              <w:t>th</w:t>
            </w:r>
            <w:r w:rsidRPr="009F76B6">
              <w:rPr>
                <w:rFonts w:ascii="Arial" w:hAnsi="Arial" w:cs="Arial"/>
              </w:rPr>
              <w:t xml:space="preserve"> April 10 AM. </w:t>
            </w:r>
            <w:r>
              <w:rPr>
                <w:rFonts w:ascii="Arial" w:hAnsi="Arial" w:cs="Arial"/>
              </w:rPr>
              <w:t>A working party required to level the lane using our own tractor and a roller or other device</w:t>
            </w:r>
          </w:p>
          <w:p w:rsidR="009F76B6" w:rsidRDefault="009F76B6" w:rsidP="009F76B6">
            <w:pPr>
              <w:pStyle w:val="ListParagraph"/>
              <w:numPr>
                <w:ilvl w:val="1"/>
                <w:numId w:val="2"/>
              </w:numPr>
              <w:rPr>
                <w:rFonts w:ascii="Arial" w:hAnsi="Arial" w:cs="Arial"/>
              </w:rPr>
            </w:pPr>
            <w:r>
              <w:rPr>
                <w:rFonts w:ascii="Arial" w:hAnsi="Arial" w:cs="Arial"/>
              </w:rPr>
              <w:t>Summer ’15. The group will purchase 3 loads of road chippings from Dorset county council, valued at £114.00 per load, however it is hoped we will be able to negotiate a lower price.</w:t>
            </w:r>
          </w:p>
          <w:p w:rsidR="009F76B6" w:rsidRPr="009F76B6" w:rsidRDefault="009F76B6" w:rsidP="009F76B6">
            <w:pPr>
              <w:rPr>
                <w:rFonts w:ascii="Arial" w:hAnsi="Arial" w:cs="Arial"/>
              </w:rPr>
            </w:pPr>
          </w:p>
          <w:p w:rsidR="009F76B6" w:rsidRDefault="009F76B6" w:rsidP="009F76B6">
            <w:pPr>
              <w:pStyle w:val="ListParagraph"/>
              <w:numPr>
                <w:ilvl w:val="0"/>
                <w:numId w:val="2"/>
              </w:numPr>
              <w:rPr>
                <w:rFonts w:ascii="Arial" w:hAnsi="Arial" w:cs="Arial"/>
              </w:rPr>
            </w:pPr>
            <w:r w:rsidRPr="009F76B6">
              <w:rPr>
                <w:rFonts w:ascii="Arial" w:hAnsi="Arial" w:cs="Arial"/>
                <w:b/>
              </w:rPr>
              <w:t>Boats into the Water</w:t>
            </w:r>
            <w:r>
              <w:rPr>
                <w:rFonts w:ascii="Arial" w:hAnsi="Arial" w:cs="Arial"/>
              </w:rPr>
              <w:t>, boats have started going into the water, and are all due to be cleared from the yard by May 1</w:t>
            </w:r>
            <w:r w:rsidRPr="009F76B6">
              <w:rPr>
                <w:rFonts w:ascii="Arial" w:hAnsi="Arial" w:cs="Arial"/>
                <w:vertAlign w:val="superscript"/>
              </w:rPr>
              <w:t>st</w:t>
            </w:r>
            <w:r>
              <w:rPr>
                <w:rFonts w:ascii="Arial" w:hAnsi="Arial" w:cs="Arial"/>
              </w:rPr>
              <w:t>.</w:t>
            </w:r>
          </w:p>
          <w:p w:rsidR="009F76B6" w:rsidRPr="009F76B6" w:rsidRDefault="009F76B6" w:rsidP="009F76B6">
            <w:pPr>
              <w:rPr>
                <w:rFonts w:ascii="Arial" w:hAnsi="Arial" w:cs="Arial"/>
              </w:rPr>
            </w:pPr>
          </w:p>
          <w:p w:rsidR="009F76B6" w:rsidRDefault="009F76B6" w:rsidP="009F76B6">
            <w:pPr>
              <w:pStyle w:val="ListParagraph"/>
              <w:numPr>
                <w:ilvl w:val="0"/>
                <w:numId w:val="2"/>
              </w:numPr>
              <w:rPr>
                <w:rFonts w:ascii="Arial" w:hAnsi="Arial" w:cs="Arial"/>
              </w:rPr>
            </w:pPr>
            <w:r>
              <w:rPr>
                <w:rFonts w:ascii="Arial" w:hAnsi="Arial" w:cs="Arial"/>
                <w:b/>
              </w:rPr>
              <w:t xml:space="preserve">Section Contacts: </w:t>
            </w:r>
            <w:r>
              <w:rPr>
                <w:rFonts w:ascii="Arial" w:hAnsi="Arial" w:cs="Arial"/>
              </w:rPr>
              <w:t xml:space="preserve">with immediate </w:t>
            </w:r>
            <w:r w:rsidR="0051467D">
              <w:rPr>
                <w:rFonts w:ascii="Arial" w:hAnsi="Arial" w:cs="Arial"/>
              </w:rPr>
              <w:t>effect the follow persons should</w:t>
            </w:r>
            <w:r>
              <w:rPr>
                <w:rFonts w:ascii="Arial" w:hAnsi="Arial" w:cs="Arial"/>
              </w:rPr>
              <w:t xml:space="preserve"> be the primary point of contact for each section:</w:t>
            </w:r>
          </w:p>
          <w:p w:rsidR="009F76B6" w:rsidRDefault="009F76B6" w:rsidP="009F76B6">
            <w:pPr>
              <w:rPr>
                <w:rFonts w:ascii="Arial" w:hAnsi="Arial" w:cs="Arial"/>
              </w:rPr>
            </w:pPr>
          </w:p>
          <w:p w:rsidR="009F76B6" w:rsidRDefault="009F76B6" w:rsidP="009F76B6">
            <w:pPr>
              <w:jc w:val="center"/>
              <w:rPr>
                <w:rFonts w:ascii="Arial" w:hAnsi="Arial" w:cs="Arial"/>
              </w:rPr>
            </w:pPr>
            <w:r>
              <w:rPr>
                <w:rFonts w:ascii="Arial" w:hAnsi="Arial" w:cs="Arial"/>
              </w:rPr>
              <w:t>Donna – Monday Beavers</w:t>
            </w:r>
          </w:p>
          <w:p w:rsidR="009F76B6" w:rsidRDefault="009F76B6" w:rsidP="009F76B6">
            <w:pPr>
              <w:jc w:val="center"/>
              <w:rPr>
                <w:rFonts w:ascii="Arial" w:hAnsi="Arial" w:cs="Arial"/>
              </w:rPr>
            </w:pPr>
            <w:r>
              <w:rPr>
                <w:rFonts w:ascii="Arial" w:hAnsi="Arial" w:cs="Arial"/>
              </w:rPr>
              <w:t>Geoff – Thursday Beavers</w:t>
            </w:r>
          </w:p>
          <w:p w:rsidR="009F76B6" w:rsidRDefault="009F76B6" w:rsidP="009F76B6">
            <w:pPr>
              <w:jc w:val="center"/>
              <w:rPr>
                <w:rFonts w:ascii="Arial" w:hAnsi="Arial" w:cs="Arial"/>
              </w:rPr>
            </w:pPr>
            <w:r>
              <w:rPr>
                <w:rFonts w:ascii="Arial" w:hAnsi="Arial" w:cs="Arial"/>
              </w:rPr>
              <w:t>Paul – Tuesday Cubs</w:t>
            </w:r>
          </w:p>
          <w:p w:rsidR="009F76B6" w:rsidRDefault="009F76B6" w:rsidP="009F76B6">
            <w:pPr>
              <w:jc w:val="center"/>
              <w:rPr>
                <w:rFonts w:ascii="Arial" w:hAnsi="Arial" w:cs="Arial"/>
              </w:rPr>
            </w:pPr>
            <w:r>
              <w:rPr>
                <w:rFonts w:ascii="Arial" w:hAnsi="Arial" w:cs="Arial"/>
              </w:rPr>
              <w:t>Diane – Thursday Cubs</w:t>
            </w:r>
          </w:p>
          <w:p w:rsidR="009F76B6" w:rsidRDefault="009F76B6" w:rsidP="009F76B6">
            <w:pPr>
              <w:jc w:val="center"/>
              <w:rPr>
                <w:rFonts w:ascii="Arial" w:hAnsi="Arial" w:cs="Arial"/>
              </w:rPr>
            </w:pPr>
            <w:r>
              <w:rPr>
                <w:rFonts w:ascii="Arial" w:hAnsi="Arial" w:cs="Arial"/>
              </w:rPr>
              <w:t>Simon – Monday Scouts &amp; Friday Scouts</w:t>
            </w:r>
          </w:p>
          <w:p w:rsidR="009F76B6" w:rsidRDefault="009F76B6" w:rsidP="009F76B6">
            <w:pPr>
              <w:jc w:val="center"/>
              <w:rPr>
                <w:rFonts w:ascii="Arial" w:hAnsi="Arial" w:cs="Arial"/>
              </w:rPr>
            </w:pPr>
            <w:r>
              <w:rPr>
                <w:rFonts w:ascii="Arial" w:hAnsi="Arial" w:cs="Arial"/>
              </w:rPr>
              <w:t>Paul &amp; Nick – Explorer Unit</w:t>
            </w:r>
          </w:p>
          <w:p w:rsidR="009F76B6" w:rsidRDefault="009F76B6" w:rsidP="009F76B6">
            <w:pPr>
              <w:jc w:val="center"/>
              <w:rPr>
                <w:rFonts w:ascii="Arial" w:hAnsi="Arial" w:cs="Arial"/>
              </w:rPr>
            </w:pPr>
          </w:p>
          <w:p w:rsidR="009F76B6" w:rsidRDefault="009F76B6" w:rsidP="009F76B6">
            <w:pPr>
              <w:pStyle w:val="ListParagraph"/>
              <w:numPr>
                <w:ilvl w:val="0"/>
                <w:numId w:val="2"/>
              </w:numPr>
              <w:rPr>
                <w:rFonts w:ascii="Arial" w:hAnsi="Arial" w:cs="Arial"/>
              </w:rPr>
            </w:pPr>
            <w:r w:rsidRPr="009F76B6">
              <w:rPr>
                <w:rFonts w:ascii="Arial" w:hAnsi="Arial" w:cs="Arial"/>
                <w:b/>
              </w:rPr>
              <w:t>Rachel’s’ Apologies</w:t>
            </w:r>
            <w:r>
              <w:rPr>
                <w:rFonts w:ascii="Arial" w:hAnsi="Arial" w:cs="Arial"/>
              </w:rPr>
              <w:t xml:space="preserve">: It is reported to the Scouters meeting and </w:t>
            </w:r>
            <w:proofErr w:type="spellStart"/>
            <w:r w:rsidR="00322A13">
              <w:rPr>
                <w:rFonts w:ascii="Arial" w:hAnsi="Arial" w:cs="Arial"/>
              </w:rPr>
              <w:t>min</w:t>
            </w:r>
            <w:bookmarkStart w:id="0" w:name="_GoBack"/>
            <w:bookmarkEnd w:id="0"/>
            <w:r w:rsidR="00322A13">
              <w:rPr>
                <w:rFonts w:ascii="Arial" w:hAnsi="Arial" w:cs="Arial"/>
              </w:rPr>
              <w:t>uted</w:t>
            </w:r>
            <w:proofErr w:type="spellEnd"/>
            <w:r w:rsidR="00322A13">
              <w:rPr>
                <w:rFonts w:ascii="Arial" w:hAnsi="Arial" w:cs="Arial"/>
              </w:rPr>
              <w:t xml:space="preserve"> </w:t>
            </w:r>
            <w:r>
              <w:rPr>
                <w:rFonts w:ascii="Arial" w:hAnsi="Arial" w:cs="Arial"/>
              </w:rPr>
              <w:t xml:space="preserve">that Rachel, unfortunately has </w:t>
            </w:r>
            <w:r w:rsidR="00322A13">
              <w:rPr>
                <w:rFonts w:ascii="Arial" w:hAnsi="Arial" w:cs="Arial"/>
              </w:rPr>
              <w:t>a working appointment this evening with a colleague, rumours that this may involve multiple bottles of ‘refreshment’ cannot be confirmed.</w:t>
            </w:r>
          </w:p>
          <w:p w:rsidR="00322A13" w:rsidRDefault="00322A13" w:rsidP="00322A13">
            <w:pPr>
              <w:rPr>
                <w:rFonts w:ascii="Arial" w:hAnsi="Arial" w:cs="Arial"/>
              </w:rPr>
            </w:pPr>
          </w:p>
          <w:p w:rsidR="00322A13" w:rsidRDefault="00322A13" w:rsidP="00322A13">
            <w:pPr>
              <w:rPr>
                <w:rFonts w:ascii="Arial" w:hAnsi="Arial" w:cs="Arial"/>
              </w:rPr>
            </w:pPr>
          </w:p>
          <w:p w:rsidR="00322A13" w:rsidRDefault="00322A13" w:rsidP="00322A13">
            <w:pPr>
              <w:rPr>
                <w:rFonts w:ascii="Arial" w:hAnsi="Arial" w:cs="Arial"/>
              </w:rPr>
            </w:pPr>
          </w:p>
          <w:p w:rsidR="00322A13" w:rsidRPr="00322A13" w:rsidRDefault="00322A13" w:rsidP="00322A13">
            <w:pPr>
              <w:rPr>
                <w:rFonts w:ascii="Arial" w:hAnsi="Arial" w:cs="Arial"/>
              </w:rPr>
            </w:pPr>
          </w:p>
          <w:p w:rsidR="00322A13" w:rsidRDefault="00322A13" w:rsidP="009F76B6">
            <w:pPr>
              <w:pStyle w:val="ListParagraph"/>
              <w:numPr>
                <w:ilvl w:val="0"/>
                <w:numId w:val="2"/>
              </w:numPr>
              <w:rPr>
                <w:rFonts w:ascii="Arial" w:hAnsi="Arial" w:cs="Arial"/>
              </w:rPr>
            </w:pPr>
            <w:r w:rsidRPr="00322A13">
              <w:rPr>
                <w:rFonts w:ascii="Arial" w:hAnsi="Arial" w:cs="Arial"/>
                <w:b/>
              </w:rPr>
              <w:t>Pico Sails</w:t>
            </w:r>
            <w:r>
              <w:rPr>
                <w:rFonts w:ascii="Arial" w:hAnsi="Arial" w:cs="Arial"/>
              </w:rPr>
              <w:t xml:space="preserve">. Unfortunately we have not been able to secure funding for replacement sails, this is much needed equipment, and the group will have to purchase what is required. This meeting agreed that we should purchase sails that are of a quality designed for sailing schools, opposed to racing or value material. Roy will buy these promptly. </w:t>
            </w:r>
          </w:p>
          <w:p w:rsidR="00322A13" w:rsidRPr="00322A13" w:rsidRDefault="00322A13" w:rsidP="00322A13">
            <w:pPr>
              <w:rPr>
                <w:rFonts w:ascii="Arial" w:hAnsi="Arial" w:cs="Arial"/>
              </w:rPr>
            </w:pPr>
          </w:p>
          <w:p w:rsidR="00322A13" w:rsidRDefault="00322A13" w:rsidP="009F76B6">
            <w:pPr>
              <w:pStyle w:val="ListParagraph"/>
              <w:numPr>
                <w:ilvl w:val="0"/>
                <w:numId w:val="2"/>
              </w:numPr>
              <w:rPr>
                <w:rFonts w:ascii="Arial" w:hAnsi="Arial" w:cs="Arial"/>
              </w:rPr>
            </w:pPr>
            <w:r>
              <w:rPr>
                <w:rFonts w:ascii="Arial" w:hAnsi="Arial" w:cs="Arial"/>
                <w:b/>
              </w:rPr>
              <w:t>Rescue Boats</w:t>
            </w:r>
            <w:r w:rsidRPr="00322A13">
              <w:rPr>
                <w:rFonts w:ascii="Arial" w:hAnsi="Arial" w:cs="Arial"/>
              </w:rPr>
              <w:t>.</w:t>
            </w:r>
            <w:r>
              <w:rPr>
                <w:rFonts w:ascii="Arial" w:hAnsi="Arial" w:cs="Arial"/>
              </w:rPr>
              <w:t xml:space="preserve"> The engines have been serviced on the rescue boats, however a number of small, ‘housekeeping’ duties need to be actioned, </w:t>
            </w:r>
            <w:proofErr w:type="gramStart"/>
            <w:r>
              <w:rPr>
                <w:rFonts w:ascii="Arial" w:hAnsi="Arial" w:cs="Arial"/>
              </w:rPr>
              <w:t>It</w:t>
            </w:r>
            <w:proofErr w:type="gramEnd"/>
            <w:r>
              <w:rPr>
                <w:rFonts w:ascii="Arial" w:hAnsi="Arial" w:cs="Arial"/>
              </w:rPr>
              <w:t xml:space="preserve"> is reported that handles are broken, a missing rivet is letting in water and a console is loose. To this end, the boats will be given a once over, after the yard is clear on May 1</w:t>
            </w:r>
            <w:r w:rsidRPr="00322A13">
              <w:rPr>
                <w:rFonts w:ascii="Arial" w:hAnsi="Arial" w:cs="Arial"/>
                <w:vertAlign w:val="superscript"/>
              </w:rPr>
              <w:t>st</w:t>
            </w:r>
            <w:r>
              <w:rPr>
                <w:rFonts w:ascii="Arial" w:hAnsi="Arial" w:cs="Arial"/>
              </w:rPr>
              <w:t xml:space="preserve"> </w:t>
            </w:r>
          </w:p>
          <w:p w:rsidR="000F75BA" w:rsidRPr="000F75BA" w:rsidRDefault="000F75BA" w:rsidP="000F75BA">
            <w:pPr>
              <w:pStyle w:val="ListParagraph"/>
              <w:rPr>
                <w:rFonts w:ascii="Arial" w:hAnsi="Arial" w:cs="Arial"/>
              </w:rPr>
            </w:pPr>
          </w:p>
          <w:p w:rsidR="000F75BA" w:rsidRDefault="000F75BA" w:rsidP="000F75BA">
            <w:pPr>
              <w:pStyle w:val="ListParagraph"/>
              <w:numPr>
                <w:ilvl w:val="0"/>
                <w:numId w:val="2"/>
              </w:numPr>
              <w:rPr>
                <w:rFonts w:ascii="Arial" w:hAnsi="Arial" w:cs="Arial"/>
              </w:rPr>
            </w:pPr>
            <w:r w:rsidRPr="000F75BA">
              <w:rPr>
                <w:rFonts w:ascii="Arial" w:hAnsi="Arial" w:cs="Arial"/>
                <w:b/>
              </w:rPr>
              <w:t>Major Projects</w:t>
            </w:r>
            <w:r>
              <w:rPr>
                <w:rFonts w:ascii="Arial" w:hAnsi="Arial" w:cs="Arial"/>
              </w:rPr>
              <w:t>. Paul Robertson asked if the group has major projects planned now the buildings are finished. The Group currently does not have a plan of any major projects, other than the fore mentioned sails. The question of the capabilities and life span of the tractor was raised. Roy’s opinion is that the tractor and fork truck should be replaced with an all-weather fork truck, to suit all needs.</w:t>
            </w:r>
          </w:p>
          <w:p w:rsidR="000F75BA" w:rsidRPr="000F75BA" w:rsidRDefault="000F75BA" w:rsidP="000F75BA">
            <w:pPr>
              <w:pStyle w:val="ListParagraph"/>
              <w:rPr>
                <w:rFonts w:ascii="Arial" w:hAnsi="Arial" w:cs="Arial"/>
              </w:rPr>
            </w:pPr>
          </w:p>
          <w:p w:rsidR="000F75BA" w:rsidRDefault="000F75BA" w:rsidP="000F75BA">
            <w:pPr>
              <w:pStyle w:val="ListParagraph"/>
              <w:numPr>
                <w:ilvl w:val="0"/>
                <w:numId w:val="2"/>
              </w:numPr>
              <w:rPr>
                <w:rFonts w:ascii="Arial" w:hAnsi="Arial" w:cs="Arial"/>
              </w:rPr>
            </w:pPr>
            <w:r w:rsidRPr="000F75BA">
              <w:rPr>
                <w:rFonts w:ascii="Arial" w:hAnsi="Arial" w:cs="Arial"/>
                <w:b/>
              </w:rPr>
              <w:t>Projector</w:t>
            </w:r>
            <w:r>
              <w:rPr>
                <w:rFonts w:ascii="Arial" w:hAnsi="Arial" w:cs="Arial"/>
              </w:rPr>
              <w:t>. Agreed by this meeting that the projector should be mounted on the ceiling in the new hall, a retractable screen and suitable speakers should be sourced and connected to make a viable multi-use facility to show any media.</w:t>
            </w:r>
          </w:p>
          <w:p w:rsidR="000F75BA" w:rsidRPr="000F75BA" w:rsidRDefault="000F75BA" w:rsidP="000F75BA">
            <w:pPr>
              <w:pStyle w:val="ListParagraph"/>
              <w:rPr>
                <w:rFonts w:ascii="Arial" w:hAnsi="Arial" w:cs="Arial"/>
              </w:rPr>
            </w:pPr>
          </w:p>
          <w:p w:rsidR="000F75BA" w:rsidRDefault="000F75BA" w:rsidP="000F75BA">
            <w:pPr>
              <w:pStyle w:val="ListParagraph"/>
              <w:numPr>
                <w:ilvl w:val="0"/>
                <w:numId w:val="2"/>
              </w:numPr>
              <w:rPr>
                <w:rFonts w:ascii="Arial" w:hAnsi="Arial" w:cs="Arial"/>
              </w:rPr>
            </w:pPr>
            <w:r w:rsidRPr="00FA107F">
              <w:rPr>
                <w:rFonts w:ascii="Arial" w:hAnsi="Arial" w:cs="Arial"/>
                <w:b/>
              </w:rPr>
              <w:t>Explorers to row the Chanel</w:t>
            </w:r>
            <w:r>
              <w:rPr>
                <w:rFonts w:ascii="Arial" w:hAnsi="Arial" w:cs="Arial"/>
              </w:rPr>
              <w:t xml:space="preserve">, </w:t>
            </w:r>
            <w:proofErr w:type="spellStart"/>
            <w:r>
              <w:rPr>
                <w:rFonts w:ascii="Arial" w:hAnsi="Arial" w:cs="Arial"/>
              </w:rPr>
              <w:t>Nic</w:t>
            </w:r>
            <w:proofErr w:type="spellEnd"/>
            <w:r>
              <w:rPr>
                <w:rFonts w:ascii="Arial" w:hAnsi="Arial" w:cs="Arial"/>
              </w:rPr>
              <w:t xml:space="preserve"> reports that on the 19</w:t>
            </w:r>
            <w:r w:rsidRPr="000F75BA">
              <w:rPr>
                <w:rFonts w:ascii="Arial" w:hAnsi="Arial" w:cs="Arial"/>
                <w:vertAlign w:val="superscript"/>
              </w:rPr>
              <w:t>th</w:t>
            </w:r>
            <w:r>
              <w:rPr>
                <w:rFonts w:ascii="Arial" w:hAnsi="Arial" w:cs="Arial"/>
              </w:rPr>
              <w:t xml:space="preserve"> Sept, Gulliver Explorers will row across the </w:t>
            </w:r>
            <w:r w:rsidR="00106D5E">
              <w:rPr>
                <w:rFonts w:ascii="Arial" w:hAnsi="Arial" w:cs="Arial"/>
              </w:rPr>
              <w:t>channel</w:t>
            </w:r>
            <w:r w:rsidR="00FA107F">
              <w:rPr>
                <w:rFonts w:ascii="Arial" w:hAnsi="Arial" w:cs="Arial"/>
              </w:rPr>
              <w:t xml:space="preserve">. The explorers have been allowed free passage on the ferry with a rowing machine, and will row the entire journey (4 ½ hrs) in a bid to receive donations from the passengers. </w:t>
            </w:r>
            <w:proofErr w:type="spellStart"/>
            <w:r w:rsidR="00FA107F">
              <w:rPr>
                <w:rFonts w:ascii="Arial" w:hAnsi="Arial" w:cs="Arial"/>
              </w:rPr>
              <w:t>Nic</w:t>
            </w:r>
            <w:proofErr w:type="spellEnd"/>
            <w:r w:rsidR="00FA107F">
              <w:rPr>
                <w:rFonts w:ascii="Arial" w:hAnsi="Arial" w:cs="Arial"/>
              </w:rPr>
              <w:t xml:space="preserve"> is happy to make a donation to L.S.S. from profits made. To maximise the profits, </w:t>
            </w:r>
            <w:proofErr w:type="spellStart"/>
            <w:r w:rsidR="00FA107F">
              <w:rPr>
                <w:rFonts w:ascii="Arial" w:hAnsi="Arial" w:cs="Arial"/>
              </w:rPr>
              <w:t>Nic</w:t>
            </w:r>
            <w:proofErr w:type="spellEnd"/>
            <w:r w:rsidR="00FA107F">
              <w:rPr>
                <w:rFonts w:ascii="Arial" w:hAnsi="Arial" w:cs="Arial"/>
              </w:rPr>
              <w:t xml:space="preserve"> has asked if we can week sponsorship from group </w:t>
            </w:r>
            <w:proofErr w:type="gramStart"/>
            <w:r w:rsidR="00FA107F">
              <w:rPr>
                <w:rFonts w:ascii="Arial" w:hAnsi="Arial" w:cs="Arial"/>
              </w:rPr>
              <w:t>members</w:t>
            </w:r>
            <w:proofErr w:type="gramEnd"/>
            <w:r w:rsidR="00FA107F">
              <w:rPr>
                <w:rFonts w:ascii="Arial" w:hAnsi="Arial" w:cs="Arial"/>
              </w:rPr>
              <w:t xml:space="preserve"> parents / friends. The meeting agreed</w:t>
            </w:r>
            <w:proofErr w:type="gramStart"/>
            <w:r w:rsidR="00FA107F">
              <w:rPr>
                <w:rFonts w:ascii="Arial" w:hAnsi="Arial" w:cs="Arial"/>
              </w:rPr>
              <w:t>,</w:t>
            </w:r>
            <w:proofErr w:type="gramEnd"/>
            <w:r w:rsidR="00FA107F">
              <w:rPr>
                <w:rFonts w:ascii="Arial" w:hAnsi="Arial" w:cs="Arial"/>
              </w:rPr>
              <w:t xml:space="preserve"> </w:t>
            </w:r>
            <w:proofErr w:type="spellStart"/>
            <w:r w:rsidR="00FA107F">
              <w:rPr>
                <w:rFonts w:ascii="Arial" w:hAnsi="Arial" w:cs="Arial"/>
              </w:rPr>
              <w:t>Nic</w:t>
            </w:r>
            <w:proofErr w:type="spellEnd"/>
            <w:r w:rsidR="00FA107F">
              <w:rPr>
                <w:rFonts w:ascii="Arial" w:hAnsi="Arial" w:cs="Arial"/>
              </w:rPr>
              <w:t xml:space="preserve"> will prepare a sponsorship form to be distributed.</w:t>
            </w:r>
          </w:p>
          <w:p w:rsidR="00FA107F" w:rsidRPr="00FA107F" w:rsidRDefault="00FA107F" w:rsidP="00FA107F">
            <w:pPr>
              <w:pStyle w:val="ListParagraph"/>
              <w:rPr>
                <w:rFonts w:ascii="Arial" w:hAnsi="Arial" w:cs="Arial"/>
              </w:rPr>
            </w:pPr>
          </w:p>
          <w:p w:rsidR="00FA107F" w:rsidRDefault="00FA107F" w:rsidP="000F75BA">
            <w:pPr>
              <w:pStyle w:val="ListParagraph"/>
              <w:numPr>
                <w:ilvl w:val="0"/>
                <w:numId w:val="2"/>
              </w:numPr>
              <w:rPr>
                <w:rFonts w:ascii="Arial" w:hAnsi="Arial" w:cs="Arial"/>
              </w:rPr>
            </w:pPr>
            <w:r w:rsidRPr="00FA107F">
              <w:rPr>
                <w:rFonts w:ascii="Arial" w:hAnsi="Arial" w:cs="Arial"/>
                <w:b/>
              </w:rPr>
              <w:t>No free weeks</w:t>
            </w:r>
            <w:r>
              <w:rPr>
                <w:rFonts w:ascii="Arial" w:hAnsi="Arial" w:cs="Arial"/>
              </w:rPr>
              <w:t>. With immediate effect, subs will be charged from week 1 of membership, this is due to people taking advantage of the offer. From this Diane has requested a new subs letter to send out. One will be drafted and attached to these minutes.</w:t>
            </w:r>
          </w:p>
          <w:p w:rsidR="00FA107F" w:rsidRPr="00FA107F" w:rsidRDefault="00FA107F" w:rsidP="00FA107F">
            <w:pPr>
              <w:pStyle w:val="ListParagraph"/>
              <w:rPr>
                <w:rFonts w:ascii="Arial" w:hAnsi="Arial" w:cs="Arial"/>
              </w:rPr>
            </w:pPr>
          </w:p>
          <w:p w:rsidR="00FA107F" w:rsidRDefault="00FA107F" w:rsidP="000F75BA">
            <w:pPr>
              <w:pStyle w:val="ListParagraph"/>
              <w:numPr>
                <w:ilvl w:val="0"/>
                <w:numId w:val="2"/>
              </w:numPr>
              <w:rPr>
                <w:rFonts w:ascii="Arial" w:hAnsi="Arial" w:cs="Arial"/>
              </w:rPr>
            </w:pPr>
            <w:r w:rsidRPr="00FA107F">
              <w:rPr>
                <w:rFonts w:ascii="Arial" w:hAnsi="Arial" w:cs="Arial"/>
                <w:b/>
              </w:rPr>
              <w:t>Cubs &amp; Beavers on the water</w:t>
            </w:r>
            <w:r>
              <w:rPr>
                <w:rFonts w:ascii="Arial" w:hAnsi="Arial" w:cs="Arial"/>
              </w:rPr>
              <w:t>. Our younger sections will enjoy their taster sessions on the following dates:</w:t>
            </w:r>
          </w:p>
          <w:p w:rsidR="00FA107F" w:rsidRPr="00FA107F" w:rsidRDefault="00FA107F" w:rsidP="00FA107F">
            <w:pPr>
              <w:pStyle w:val="ListParagraph"/>
              <w:rPr>
                <w:rFonts w:ascii="Arial" w:hAnsi="Arial" w:cs="Arial"/>
              </w:rPr>
            </w:pPr>
          </w:p>
          <w:p w:rsidR="00FA107F" w:rsidRDefault="00FA107F" w:rsidP="00FA107F">
            <w:pPr>
              <w:jc w:val="center"/>
              <w:rPr>
                <w:rFonts w:ascii="Arial" w:hAnsi="Arial" w:cs="Arial"/>
              </w:rPr>
            </w:pPr>
            <w:r>
              <w:rPr>
                <w:rFonts w:ascii="Arial" w:hAnsi="Arial" w:cs="Arial"/>
              </w:rPr>
              <w:t>9</w:t>
            </w:r>
            <w:r w:rsidRPr="00FA107F">
              <w:rPr>
                <w:rFonts w:ascii="Arial" w:hAnsi="Arial" w:cs="Arial"/>
                <w:vertAlign w:val="superscript"/>
              </w:rPr>
              <w:t>th</w:t>
            </w:r>
            <w:r>
              <w:rPr>
                <w:rFonts w:ascii="Arial" w:hAnsi="Arial" w:cs="Arial"/>
              </w:rPr>
              <w:t xml:space="preserve"> June, Tuesday Cubs, 6-8</w:t>
            </w:r>
          </w:p>
          <w:p w:rsidR="00FA107F" w:rsidRDefault="00FA107F" w:rsidP="00FA107F">
            <w:pPr>
              <w:jc w:val="center"/>
              <w:rPr>
                <w:rFonts w:ascii="Arial" w:hAnsi="Arial" w:cs="Arial"/>
              </w:rPr>
            </w:pPr>
            <w:r>
              <w:rPr>
                <w:rFonts w:ascii="Arial" w:hAnsi="Arial" w:cs="Arial"/>
              </w:rPr>
              <w:t>11</w:t>
            </w:r>
            <w:r w:rsidRPr="00FA107F">
              <w:rPr>
                <w:rFonts w:ascii="Arial" w:hAnsi="Arial" w:cs="Arial"/>
                <w:vertAlign w:val="superscript"/>
              </w:rPr>
              <w:t>th</w:t>
            </w:r>
            <w:r>
              <w:rPr>
                <w:rFonts w:ascii="Arial" w:hAnsi="Arial" w:cs="Arial"/>
              </w:rPr>
              <w:t xml:space="preserve"> June, Thursday Cubs, 6-8</w:t>
            </w:r>
          </w:p>
          <w:p w:rsidR="00FA107F" w:rsidRDefault="00FA107F" w:rsidP="00FA107F">
            <w:pPr>
              <w:jc w:val="center"/>
              <w:rPr>
                <w:rFonts w:ascii="Arial" w:hAnsi="Arial" w:cs="Arial"/>
              </w:rPr>
            </w:pPr>
            <w:r>
              <w:rPr>
                <w:rFonts w:ascii="Arial" w:hAnsi="Arial" w:cs="Arial"/>
              </w:rPr>
              <w:t>23</w:t>
            </w:r>
            <w:r w:rsidRPr="00FA107F">
              <w:rPr>
                <w:rFonts w:ascii="Arial" w:hAnsi="Arial" w:cs="Arial"/>
                <w:vertAlign w:val="superscript"/>
              </w:rPr>
              <w:t>rd</w:t>
            </w:r>
            <w:r>
              <w:rPr>
                <w:rFonts w:ascii="Arial" w:hAnsi="Arial" w:cs="Arial"/>
              </w:rPr>
              <w:t xml:space="preserve"> June, Tuesday Cubs, 6-8</w:t>
            </w:r>
          </w:p>
          <w:p w:rsidR="00FA107F" w:rsidRDefault="00FA107F" w:rsidP="00FA107F">
            <w:pPr>
              <w:jc w:val="center"/>
              <w:rPr>
                <w:rFonts w:ascii="Arial" w:hAnsi="Arial" w:cs="Arial"/>
              </w:rPr>
            </w:pPr>
            <w:r>
              <w:rPr>
                <w:rFonts w:ascii="Arial" w:hAnsi="Arial" w:cs="Arial"/>
              </w:rPr>
              <w:t>25</w:t>
            </w:r>
            <w:r w:rsidRPr="00FA107F">
              <w:rPr>
                <w:rFonts w:ascii="Arial" w:hAnsi="Arial" w:cs="Arial"/>
                <w:vertAlign w:val="superscript"/>
              </w:rPr>
              <w:t>th</w:t>
            </w:r>
            <w:r>
              <w:rPr>
                <w:rFonts w:ascii="Arial" w:hAnsi="Arial" w:cs="Arial"/>
              </w:rPr>
              <w:t xml:space="preserve"> June, Thursday Cubs, 6-8</w:t>
            </w:r>
          </w:p>
          <w:p w:rsidR="00FA107F" w:rsidRDefault="00FA107F" w:rsidP="00FA107F">
            <w:pPr>
              <w:jc w:val="center"/>
              <w:rPr>
                <w:rFonts w:ascii="Arial" w:hAnsi="Arial" w:cs="Arial"/>
              </w:rPr>
            </w:pPr>
            <w:r>
              <w:rPr>
                <w:rFonts w:ascii="Arial" w:hAnsi="Arial" w:cs="Arial"/>
              </w:rPr>
              <w:t>6</w:t>
            </w:r>
            <w:r w:rsidRPr="00FA107F">
              <w:rPr>
                <w:rFonts w:ascii="Arial" w:hAnsi="Arial" w:cs="Arial"/>
                <w:vertAlign w:val="superscript"/>
              </w:rPr>
              <w:t>th</w:t>
            </w:r>
            <w:r>
              <w:rPr>
                <w:rFonts w:ascii="Arial" w:hAnsi="Arial" w:cs="Arial"/>
              </w:rPr>
              <w:t xml:space="preserve"> July, Monday Beavers, 6-7</w:t>
            </w:r>
          </w:p>
          <w:p w:rsidR="00FA107F" w:rsidRPr="00FA107F" w:rsidRDefault="00FA107F" w:rsidP="00FA107F">
            <w:pPr>
              <w:jc w:val="center"/>
              <w:rPr>
                <w:rFonts w:ascii="Arial" w:hAnsi="Arial" w:cs="Arial"/>
              </w:rPr>
            </w:pPr>
            <w:r>
              <w:rPr>
                <w:rFonts w:ascii="Arial" w:hAnsi="Arial" w:cs="Arial"/>
              </w:rPr>
              <w:t>9</w:t>
            </w:r>
            <w:r w:rsidRPr="00FA107F">
              <w:rPr>
                <w:rFonts w:ascii="Arial" w:hAnsi="Arial" w:cs="Arial"/>
                <w:vertAlign w:val="superscript"/>
              </w:rPr>
              <w:t>th</w:t>
            </w:r>
            <w:r>
              <w:rPr>
                <w:rFonts w:ascii="Arial" w:hAnsi="Arial" w:cs="Arial"/>
              </w:rPr>
              <w:t xml:space="preserve"> July, Thursday Beavers 6-7</w:t>
            </w:r>
          </w:p>
          <w:p w:rsidR="009F76B6" w:rsidRDefault="009F76B6" w:rsidP="009F76B6">
            <w:pPr>
              <w:rPr>
                <w:rFonts w:ascii="Arial" w:hAnsi="Arial" w:cs="Arial"/>
              </w:rPr>
            </w:pPr>
          </w:p>
          <w:p w:rsidR="00FA107F" w:rsidRDefault="00FA107F" w:rsidP="00FA107F">
            <w:pPr>
              <w:pStyle w:val="ListParagraph"/>
              <w:numPr>
                <w:ilvl w:val="0"/>
                <w:numId w:val="2"/>
              </w:numPr>
              <w:rPr>
                <w:rFonts w:ascii="Arial" w:hAnsi="Arial" w:cs="Arial"/>
              </w:rPr>
            </w:pPr>
            <w:r w:rsidRPr="005F4663">
              <w:rPr>
                <w:rFonts w:ascii="Arial" w:hAnsi="Arial" w:cs="Arial"/>
                <w:b/>
              </w:rPr>
              <w:t>Brad’s Loo Brush</w:t>
            </w:r>
            <w:r>
              <w:rPr>
                <w:rFonts w:ascii="Arial" w:hAnsi="Arial" w:cs="Arial"/>
              </w:rPr>
              <w:t xml:space="preserve">. Brad has asked again about the state of the Loo, group has supplied a Loo </w:t>
            </w:r>
            <w:proofErr w:type="gramStart"/>
            <w:r>
              <w:rPr>
                <w:rFonts w:ascii="Arial" w:hAnsi="Arial" w:cs="Arial"/>
              </w:rPr>
              <w:t>brush,</w:t>
            </w:r>
            <w:proofErr w:type="gramEnd"/>
            <w:r>
              <w:rPr>
                <w:rFonts w:ascii="Arial" w:hAnsi="Arial" w:cs="Arial"/>
              </w:rPr>
              <w:t xml:space="preserve"> apparently instructions are required on how to use it …. </w:t>
            </w:r>
          </w:p>
          <w:p w:rsidR="00FA107F" w:rsidRDefault="00FA107F" w:rsidP="00FA107F">
            <w:pPr>
              <w:pStyle w:val="ListParagraph"/>
              <w:rPr>
                <w:rFonts w:ascii="Arial" w:hAnsi="Arial" w:cs="Arial"/>
              </w:rPr>
            </w:pPr>
            <w:r>
              <w:rPr>
                <w:rFonts w:ascii="Arial" w:hAnsi="Arial" w:cs="Arial"/>
              </w:rPr>
              <w:t xml:space="preserve">The facilities are not maintained, unless leaders want to fund cleaners, </w:t>
            </w:r>
            <w:proofErr w:type="gramStart"/>
            <w:r>
              <w:rPr>
                <w:rFonts w:ascii="Arial" w:hAnsi="Arial" w:cs="Arial"/>
              </w:rPr>
              <w:t>then</w:t>
            </w:r>
            <w:proofErr w:type="gramEnd"/>
            <w:r>
              <w:rPr>
                <w:rFonts w:ascii="Arial" w:hAnsi="Arial" w:cs="Arial"/>
              </w:rPr>
              <w:t xml:space="preserve"> clean up after yourself.</w:t>
            </w:r>
          </w:p>
          <w:p w:rsidR="005F4663" w:rsidRDefault="005F4663" w:rsidP="00FA107F">
            <w:pPr>
              <w:pStyle w:val="ListParagraph"/>
              <w:rPr>
                <w:rFonts w:ascii="Arial" w:hAnsi="Arial" w:cs="Arial"/>
              </w:rPr>
            </w:pPr>
          </w:p>
          <w:p w:rsidR="005F4663" w:rsidRDefault="005F4663" w:rsidP="005F4663">
            <w:pPr>
              <w:pStyle w:val="ListParagraph"/>
              <w:numPr>
                <w:ilvl w:val="0"/>
                <w:numId w:val="2"/>
              </w:numPr>
              <w:rPr>
                <w:rFonts w:ascii="Arial" w:hAnsi="Arial" w:cs="Arial"/>
              </w:rPr>
            </w:pPr>
            <w:r w:rsidRPr="005F4663">
              <w:rPr>
                <w:rFonts w:ascii="Arial" w:hAnsi="Arial" w:cs="Arial"/>
                <w:b/>
              </w:rPr>
              <w:t>Trainers Required?</w:t>
            </w:r>
            <w:r>
              <w:rPr>
                <w:rFonts w:ascii="Arial" w:hAnsi="Arial" w:cs="Arial"/>
              </w:rPr>
              <w:t xml:space="preserve"> Paul Robertson asked if we should make trainers mandatory for games in the hall, to help keep the hall clean. After discussion, the meeting decided that it would confuse the use of black shoes and is more hassles than its worth.</w:t>
            </w:r>
          </w:p>
          <w:p w:rsidR="005F4663" w:rsidRDefault="005F4663" w:rsidP="005F4663">
            <w:pPr>
              <w:rPr>
                <w:rFonts w:ascii="Arial" w:hAnsi="Arial" w:cs="Arial"/>
              </w:rPr>
            </w:pPr>
          </w:p>
          <w:p w:rsidR="005F4663" w:rsidRDefault="005F4663" w:rsidP="005F4663">
            <w:pPr>
              <w:rPr>
                <w:rFonts w:ascii="Arial" w:hAnsi="Arial" w:cs="Arial"/>
              </w:rPr>
            </w:pPr>
          </w:p>
          <w:p w:rsidR="005F4663" w:rsidRPr="005F4663" w:rsidRDefault="005F4663" w:rsidP="005F4663">
            <w:pPr>
              <w:rPr>
                <w:rFonts w:ascii="Arial" w:hAnsi="Arial" w:cs="Arial"/>
              </w:rPr>
            </w:pPr>
          </w:p>
          <w:p w:rsidR="005F4663" w:rsidRDefault="005F4663" w:rsidP="005F4663">
            <w:pPr>
              <w:pStyle w:val="ListParagraph"/>
              <w:numPr>
                <w:ilvl w:val="0"/>
                <w:numId w:val="2"/>
              </w:numPr>
              <w:rPr>
                <w:rFonts w:ascii="Arial" w:hAnsi="Arial" w:cs="Arial"/>
              </w:rPr>
            </w:pPr>
            <w:r>
              <w:rPr>
                <w:rFonts w:ascii="Arial" w:hAnsi="Arial" w:cs="Arial"/>
                <w:b/>
              </w:rPr>
              <w:t>Leader Training.</w:t>
            </w:r>
            <w:r>
              <w:rPr>
                <w:rFonts w:ascii="Arial" w:hAnsi="Arial" w:cs="Arial"/>
              </w:rPr>
              <w:t xml:space="preserve"> Leaders present were asked if training was up to date and if any problems existing. Nothing reported.</w:t>
            </w:r>
          </w:p>
          <w:p w:rsidR="005F4663" w:rsidRPr="005F4663" w:rsidRDefault="005F4663" w:rsidP="005F4663">
            <w:pPr>
              <w:rPr>
                <w:rFonts w:ascii="Arial" w:hAnsi="Arial" w:cs="Arial"/>
              </w:rPr>
            </w:pPr>
          </w:p>
          <w:p w:rsidR="005F4663" w:rsidRDefault="005F4663" w:rsidP="005F4663">
            <w:pPr>
              <w:pStyle w:val="ListParagraph"/>
              <w:numPr>
                <w:ilvl w:val="0"/>
                <w:numId w:val="2"/>
              </w:numPr>
              <w:rPr>
                <w:rFonts w:ascii="Arial" w:hAnsi="Arial" w:cs="Arial"/>
              </w:rPr>
            </w:pPr>
            <w:r>
              <w:rPr>
                <w:rFonts w:ascii="Arial" w:hAnsi="Arial" w:cs="Arial"/>
                <w:b/>
              </w:rPr>
              <w:t xml:space="preserve">Lt </w:t>
            </w:r>
            <w:proofErr w:type="spellStart"/>
            <w:r>
              <w:rPr>
                <w:rFonts w:ascii="Arial" w:hAnsi="Arial" w:cs="Arial"/>
                <w:b/>
              </w:rPr>
              <w:t>Cmdr</w:t>
            </w:r>
            <w:proofErr w:type="spellEnd"/>
            <w:r>
              <w:rPr>
                <w:rFonts w:ascii="Arial" w:hAnsi="Arial" w:cs="Arial"/>
                <w:b/>
              </w:rPr>
              <w:t xml:space="preserve"> David </w:t>
            </w:r>
            <w:proofErr w:type="spellStart"/>
            <w:r>
              <w:rPr>
                <w:rFonts w:ascii="Arial" w:hAnsi="Arial" w:cs="Arial"/>
                <w:b/>
              </w:rPr>
              <w:t>Gray</w:t>
            </w:r>
            <w:proofErr w:type="spellEnd"/>
            <w:r>
              <w:rPr>
                <w:rFonts w:ascii="Arial" w:hAnsi="Arial" w:cs="Arial"/>
                <w:b/>
              </w:rPr>
              <w:t>.</w:t>
            </w:r>
            <w:r>
              <w:rPr>
                <w:rFonts w:ascii="Arial" w:hAnsi="Arial" w:cs="Arial"/>
              </w:rPr>
              <w:t xml:space="preserve"> Is no longer the Sea Scout Officer, It is reported that the Royal Navy are reviewing the Sea Scout feature.</w:t>
            </w:r>
          </w:p>
          <w:p w:rsidR="005F4663" w:rsidRPr="005F4663" w:rsidRDefault="005F4663" w:rsidP="005F4663">
            <w:pPr>
              <w:pStyle w:val="ListParagraph"/>
              <w:rPr>
                <w:rFonts w:ascii="Arial" w:hAnsi="Arial" w:cs="Arial"/>
              </w:rPr>
            </w:pPr>
          </w:p>
          <w:p w:rsidR="005F4663" w:rsidRDefault="005F4663" w:rsidP="005F4663">
            <w:pPr>
              <w:pStyle w:val="ListParagraph"/>
              <w:numPr>
                <w:ilvl w:val="0"/>
                <w:numId w:val="2"/>
              </w:numPr>
              <w:rPr>
                <w:rFonts w:ascii="Arial" w:hAnsi="Arial" w:cs="Arial"/>
              </w:rPr>
            </w:pPr>
            <w:proofErr w:type="spellStart"/>
            <w:r w:rsidRPr="005F4663">
              <w:rPr>
                <w:rFonts w:ascii="Arial" w:hAnsi="Arial" w:cs="Arial"/>
                <w:b/>
              </w:rPr>
              <w:t>Thankyou</w:t>
            </w:r>
            <w:proofErr w:type="spellEnd"/>
            <w:r>
              <w:rPr>
                <w:rFonts w:ascii="Arial" w:hAnsi="Arial" w:cs="Arial"/>
              </w:rPr>
              <w:t xml:space="preserve">. Roy </w:t>
            </w:r>
            <w:proofErr w:type="gramStart"/>
            <w:r>
              <w:rPr>
                <w:rFonts w:ascii="Arial" w:hAnsi="Arial" w:cs="Arial"/>
              </w:rPr>
              <w:t>send</w:t>
            </w:r>
            <w:proofErr w:type="gramEnd"/>
            <w:r>
              <w:rPr>
                <w:rFonts w:ascii="Arial" w:hAnsi="Arial" w:cs="Arial"/>
              </w:rPr>
              <w:t xml:space="preserve"> his personal thanks to everyone that has stepped up and taken on additional duties in recent months.</w:t>
            </w:r>
          </w:p>
          <w:p w:rsidR="005F4663" w:rsidRPr="005F4663" w:rsidRDefault="005F4663" w:rsidP="005F4663">
            <w:pPr>
              <w:pStyle w:val="ListParagraph"/>
              <w:rPr>
                <w:rFonts w:ascii="Arial" w:hAnsi="Arial" w:cs="Arial"/>
              </w:rPr>
            </w:pPr>
          </w:p>
          <w:p w:rsidR="005F4663" w:rsidRDefault="005F4663" w:rsidP="005F4663">
            <w:pPr>
              <w:pStyle w:val="ListParagraph"/>
              <w:numPr>
                <w:ilvl w:val="0"/>
                <w:numId w:val="2"/>
              </w:numPr>
              <w:rPr>
                <w:rFonts w:ascii="Arial" w:hAnsi="Arial" w:cs="Arial"/>
              </w:rPr>
            </w:pPr>
            <w:r w:rsidRPr="005F4663">
              <w:rPr>
                <w:rFonts w:ascii="Arial" w:hAnsi="Arial" w:cs="Arial"/>
                <w:b/>
              </w:rPr>
              <w:t>Rachel Sharp</w:t>
            </w:r>
            <w:r>
              <w:rPr>
                <w:rFonts w:ascii="Arial" w:hAnsi="Arial" w:cs="Arial"/>
              </w:rPr>
              <w:t xml:space="preserve">, Unfortunately Rachel will be leaving the group, this is sad news, and she’ll be deeply missed, </w:t>
            </w:r>
            <w:proofErr w:type="gramStart"/>
            <w:r>
              <w:rPr>
                <w:rFonts w:ascii="Arial" w:hAnsi="Arial" w:cs="Arial"/>
              </w:rPr>
              <w:t>The</w:t>
            </w:r>
            <w:proofErr w:type="gramEnd"/>
            <w:r>
              <w:rPr>
                <w:rFonts w:ascii="Arial" w:hAnsi="Arial" w:cs="Arial"/>
              </w:rPr>
              <w:t xml:space="preserve"> group will be looking for somebody to take over Rachel’s responsibilities.</w:t>
            </w:r>
          </w:p>
          <w:p w:rsidR="005F4663" w:rsidRPr="005F4663" w:rsidRDefault="005F4663" w:rsidP="005F4663">
            <w:pPr>
              <w:pStyle w:val="ListParagraph"/>
              <w:rPr>
                <w:rFonts w:ascii="Arial" w:hAnsi="Arial" w:cs="Arial"/>
              </w:rPr>
            </w:pPr>
          </w:p>
          <w:p w:rsidR="005F4663" w:rsidRDefault="005F4663" w:rsidP="005F4663">
            <w:pPr>
              <w:pStyle w:val="ListParagraph"/>
              <w:numPr>
                <w:ilvl w:val="0"/>
                <w:numId w:val="2"/>
              </w:numPr>
              <w:rPr>
                <w:rFonts w:ascii="Arial" w:hAnsi="Arial" w:cs="Arial"/>
              </w:rPr>
            </w:pPr>
            <w:r w:rsidRPr="00B062EE">
              <w:rPr>
                <w:rFonts w:ascii="Arial" w:hAnsi="Arial" w:cs="Arial"/>
                <w:b/>
              </w:rPr>
              <w:t>New Starters</w:t>
            </w:r>
            <w:r w:rsidR="00B062EE">
              <w:rPr>
                <w:rFonts w:ascii="Arial" w:hAnsi="Arial" w:cs="Arial"/>
              </w:rPr>
              <w:t>. We are instructed that new starters should start the first week of an open position, immediately after a member has left or moved up.</w:t>
            </w:r>
          </w:p>
          <w:p w:rsidR="00B062EE" w:rsidRPr="00B062EE" w:rsidRDefault="00B062EE" w:rsidP="00B062EE">
            <w:pPr>
              <w:pStyle w:val="ListParagraph"/>
              <w:rPr>
                <w:rFonts w:ascii="Arial" w:hAnsi="Arial" w:cs="Arial"/>
              </w:rPr>
            </w:pPr>
          </w:p>
          <w:p w:rsidR="00B062EE" w:rsidRDefault="00B062EE" w:rsidP="005F4663">
            <w:pPr>
              <w:pStyle w:val="ListParagraph"/>
              <w:numPr>
                <w:ilvl w:val="0"/>
                <w:numId w:val="2"/>
              </w:numPr>
              <w:rPr>
                <w:rFonts w:ascii="Arial" w:hAnsi="Arial" w:cs="Arial"/>
              </w:rPr>
            </w:pPr>
            <w:r w:rsidRPr="00B062EE">
              <w:rPr>
                <w:rFonts w:ascii="Arial" w:hAnsi="Arial" w:cs="Arial"/>
                <w:b/>
              </w:rPr>
              <w:t>Explorer for Thursday Beavers</w:t>
            </w:r>
            <w:r>
              <w:rPr>
                <w:rFonts w:ascii="Arial" w:hAnsi="Arial" w:cs="Arial"/>
              </w:rPr>
              <w:t>, Geoff reports that Liz has finished her requirement at Beavers and would like another Explorer to take her place, preferably a female.</w:t>
            </w:r>
          </w:p>
          <w:p w:rsidR="00B062EE" w:rsidRPr="00B062EE" w:rsidRDefault="00B062EE" w:rsidP="00B062EE">
            <w:pPr>
              <w:pStyle w:val="ListParagraph"/>
              <w:rPr>
                <w:rFonts w:ascii="Arial" w:hAnsi="Arial" w:cs="Arial"/>
              </w:rPr>
            </w:pPr>
          </w:p>
          <w:p w:rsidR="00B062EE" w:rsidRDefault="00B062EE" w:rsidP="005F4663">
            <w:pPr>
              <w:pStyle w:val="ListParagraph"/>
              <w:numPr>
                <w:ilvl w:val="0"/>
                <w:numId w:val="2"/>
              </w:numPr>
              <w:rPr>
                <w:rFonts w:ascii="Arial" w:hAnsi="Arial" w:cs="Arial"/>
              </w:rPr>
            </w:pPr>
            <w:r w:rsidRPr="00B062EE">
              <w:rPr>
                <w:rFonts w:ascii="Arial" w:hAnsi="Arial" w:cs="Arial"/>
                <w:b/>
              </w:rPr>
              <w:t>Jo Warren Service</w:t>
            </w:r>
            <w:r>
              <w:rPr>
                <w:rFonts w:ascii="Arial" w:hAnsi="Arial" w:cs="Arial"/>
              </w:rPr>
              <w:t xml:space="preserve">, the meeting discussed the outstanding contribution from Jo on her 35 </w:t>
            </w:r>
            <w:proofErr w:type="spellStart"/>
            <w:r>
              <w:rPr>
                <w:rFonts w:ascii="Arial" w:hAnsi="Arial" w:cs="Arial"/>
              </w:rPr>
              <w:t>yrs</w:t>
            </w:r>
            <w:proofErr w:type="spellEnd"/>
            <w:r>
              <w:rPr>
                <w:rFonts w:ascii="Arial" w:hAnsi="Arial" w:cs="Arial"/>
              </w:rPr>
              <w:t xml:space="preserve"> service as group treasurer, and a suitable token for our appreciation.</w:t>
            </w:r>
          </w:p>
          <w:p w:rsidR="00B062EE" w:rsidRPr="00B062EE" w:rsidRDefault="00B062EE" w:rsidP="00B062EE">
            <w:pPr>
              <w:pStyle w:val="ListParagraph"/>
              <w:rPr>
                <w:rFonts w:ascii="Arial" w:hAnsi="Arial" w:cs="Arial"/>
              </w:rPr>
            </w:pPr>
          </w:p>
          <w:p w:rsidR="00B062EE" w:rsidRDefault="00B062EE" w:rsidP="005F4663">
            <w:pPr>
              <w:pStyle w:val="ListParagraph"/>
              <w:numPr>
                <w:ilvl w:val="0"/>
                <w:numId w:val="2"/>
              </w:numPr>
              <w:rPr>
                <w:rFonts w:ascii="Arial" w:hAnsi="Arial" w:cs="Arial"/>
              </w:rPr>
            </w:pPr>
            <w:r w:rsidRPr="00B062EE">
              <w:rPr>
                <w:rFonts w:ascii="Arial" w:hAnsi="Arial" w:cs="Arial"/>
                <w:b/>
              </w:rPr>
              <w:t>Tentative BBQ Tue 14</w:t>
            </w:r>
            <w:r w:rsidRPr="00B062EE">
              <w:rPr>
                <w:rFonts w:ascii="Arial" w:hAnsi="Arial" w:cs="Arial"/>
                <w:b/>
                <w:vertAlign w:val="superscript"/>
              </w:rPr>
              <w:t>th</w:t>
            </w:r>
            <w:r w:rsidRPr="00B062EE">
              <w:rPr>
                <w:rFonts w:ascii="Arial" w:hAnsi="Arial" w:cs="Arial"/>
                <w:b/>
              </w:rPr>
              <w:t xml:space="preserve"> </w:t>
            </w:r>
            <w:proofErr w:type="gramStart"/>
            <w:r w:rsidRPr="00B062EE">
              <w:rPr>
                <w:rFonts w:ascii="Arial" w:hAnsi="Arial" w:cs="Arial"/>
                <w:b/>
              </w:rPr>
              <w:t>April</w:t>
            </w:r>
            <w:r>
              <w:rPr>
                <w:rFonts w:ascii="Arial" w:hAnsi="Arial" w:cs="Arial"/>
              </w:rPr>
              <w:t>.,</w:t>
            </w:r>
            <w:proofErr w:type="gramEnd"/>
            <w:r>
              <w:rPr>
                <w:rFonts w:ascii="Arial" w:hAnsi="Arial" w:cs="Arial"/>
              </w:rPr>
              <w:t xml:space="preserve"> visiting Sea Scout Group 1</w:t>
            </w:r>
            <w:r w:rsidRPr="00B062EE">
              <w:rPr>
                <w:rFonts w:ascii="Arial" w:hAnsi="Arial" w:cs="Arial"/>
                <w:vertAlign w:val="superscript"/>
              </w:rPr>
              <w:t>st</w:t>
            </w:r>
            <w:r>
              <w:rPr>
                <w:rFonts w:ascii="Arial" w:hAnsi="Arial" w:cs="Arial"/>
              </w:rPr>
              <w:t xml:space="preserve"> </w:t>
            </w:r>
            <w:proofErr w:type="spellStart"/>
            <w:r>
              <w:rPr>
                <w:rFonts w:ascii="Arial" w:hAnsi="Arial" w:cs="Arial"/>
              </w:rPr>
              <w:t>Bayview</w:t>
            </w:r>
            <w:proofErr w:type="spellEnd"/>
            <w:r>
              <w:rPr>
                <w:rFonts w:ascii="Arial" w:hAnsi="Arial" w:cs="Arial"/>
              </w:rPr>
              <w:t xml:space="preserve"> from Australia will be visiting during April, awaiting confirmation for suitability of date for a meet and greet of our Scouts and Explorers. Email will follow</w:t>
            </w:r>
          </w:p>
          <w:p w:rsidR="00B062EE" w:rsidRPr="00B062EE" w:rsidRDefault="00B062EE" w:rsidP="00B062EE">
            <w:pPr>
              <w:pStyle w:val="ListParagraph"/>
              <w:rPr>
                <w:rFonts w:ascii="Arial" w:hAnsi="Arial" w:cs="Arial"/>
              </w:rPr>
            </w:pPr>
          </w:p>
          <w:p w:rsidR="00B062EE" w:rsidRDefault="00B062EE" w:rsidP="005F4663">
            <w:pPr>
              <w:pStyle w:val="ListParagraph"/>
              <w:numPr>
                <w:ilvl w:val="0"/>
                <w:numId w:val="2"/>
              </w:numPr>
              <w:rPr>
                <w:rFonts w:ascii="Arial" w:hAnsi="Arial" w:cs="Arial"/>
              </w:rPr>
            </w:pPr>
            <w:r w:rsidRPr="00B37C4C">
              <w:rPr>
                <w:rFonts w:ascii="Arial" w:hAnsi="Arial" w:cs="Arial"/>
                <w:b/>
              </w:rPr>
              <w:t>Chief Scouts Awards</w:t>
            </w:r>
            <w:r>
              <w:rPr>
                <w:rFonts w:ascii="Arial" w:hAnsi="Arial" w:cs="Arial"/>
              </w:rPr>
              <w:t xml:space="preserve">, Bronze, Silver, Gold, Platinum &amp; Diamond. Any recipient in the last 12 </w:t>
            </w:r>
            <w:r w:rsidR="00B37C4C">
              <w:rPr>
                <w:rFonts w:ascii="Arial" w:hAnsi="Arial" w:cs="Arial"/>
              </w:rPr>
              <w:t>m</w:t>
            </w:r>
            <w:r>
              <w:rPr>
                <w:rFonts w:ascii="Arial" w:hAnsi="Arial" w:cs="Arial"/>
              </w:rPr>
              <w:t xml:space="preserve">onths will be honoured with a certificate </w:t>
            </w:r>
            <w:r w:rsidR="00B37C4C">
              <w:rPr>
                <w:rFonts w:ascii="Arial" w:hAnsi="Arial" w:cs="Arial"/>
              </w:rPr>
              <w:t>at the AGM, presented by the Mayor. Please prepare lists and send to Roy.</w:t>
            </w:r>
          </w:p>
          <w:p w:rsidR="00B37C4C" w:rsidRPr="00B37C4C" w:rsidRDefault="00B37C4C" w:rsidP="00B37C4C">
            <w:pPr>
              <w:pStyle w:val="ListParagraph"/>
              <w:rPr>
                <w:rFonts w:ascii="Arial" w:hAnsi="Arial" w:cs="Arial"/>
              </w:rPr>
            </w:pPr>
          </w:p>
          <w:p w:rsidR="00B37C4C" w:rsidRDefault="00B37C4C" w:rsidP="005F4663">
            <w:pPr>
              <w:pStyle w:val="ListParagraph"/>
              <w:numPr>
                <w:ilvl w:val="0"/>
                <w:numId w:val="2"/>
              </w:numPr>
              <w:rPr>
                <w:rFonts w:ascii="Arial" w:hAnsi="Arial" w:cs="Arial"/>
              </w:rPr>
            </w:pPr>
            <w:r w:rsidRPr="00B37C4C">
              <w:rPr>
                <w:rFonts w:ascii="Arial" w:hAnsi="Arial" w:cs="Arial"/>
                <w:b/>
              </w:rPr>
              <w:t>AGM</w:t>
            </w:r>
            <w:r>
              <w:rPr>
                <w:rFonts w:ascii="Arial" w:hAnsi="Arial" w:cs="Arial"/>
              </w:rPr>
              <w:t>. Wednesday 3</w:t>
            </w:r>
            <w:r w:rsidRPr="00B37C4C">
              <w:rPr>
                <w:rFonts w:ascii="Arial" w:hAnsi="Arial" w:cs="Arial"/>
                <w:vertAlign w:val="superscript"/>
              </w:rPr>
              <w:t>rd</w:t>
            </w:r>
            <w:r>
              <w:rPr>
                <w:rFonts w:ascii="Arial" w:hAnsi="Arial" w:cs="Arial"/>
              </w:rPr>
              <w:t xml:space="preserve"> June</w:t>
            </w:r>
          </w:p>
          <w:p w:rsidR="00B37C4C" w:rsidRPr="00B37C4C" w:rsidRDefault="00B37C4C" w:rsidP="00B37C4C">
            <w:pPr>
              <w:pStyle w:val="ListParagraph"/>
              <w:rPr>
                <w:rFonts w:ascii="Arial" w:hAnsi="Arial" w:cs="Arial"/>
              </w:rPr>
            </w:pPr>
          </w:p>
          <w:p w:rsidR="00B37C4C" w:rsidRDefault="00B37C4C" w:rsidP="005F4663">
            <w:pPr>
              <w:pStyle w:val="ListParagraph"/>
              <w:numPr>
                <w:ilvl w:val="0"/>
                <w:numId w:val="2"/>
              </w:numPr>
              <w:rPr>
                <w:rFonts w:ascii="Arial" w:hAnsi="Arial" w:cs="Arial"/>
              </w:rPr>
            </w:pPr>
            <w:r w:rsidRPr="00B37C4C">
              <w:rPr>
                <w:rFonts w:ascii="Arial" w:hAnsi="Arial" w:cs="Arial"/>
                <w:b/>
              </w:rPr>
              <w:t>St. Georges Parade</w:t>
            </w:r>
            <w:r>
              <w:rPr>
                <w:rFonts w:ascii="Arial" w:hAnsi="Arial" w:cs="Arial"/>
              </w:rPr>
              <w:t>. 26</w:t>
            </w:r>
            <w:r w:rsidRPr="00B37C4C">
              <w:rPr>
                <w:rFonts w:ascii="Arial" w:hAnsi="Arial" w:cs="Arial"/>
                <w:vertAlign w:val="superscript"/>
              </w:rPr>
              <w:t>th</w:t>
            </w:r>
            <w:r>
              <w:rPr>
                <w:rFonts w:ascii="Arial" w:hAnsi="Arial" w:cs="Arial"/>
              </w:rPr>
              <w:t xml:space="preserve"> April, 2 pm on quay, near old bridge, full uniform. 3.30 finish</w:t>
            </w:r>
          </w:p>
          <w:p w:rsidR="00B37C4C" w:rsidRPr="00B37C4C" w:rsidRDefault="00B37C4C" w:rsidP="00B37C4C">
            <w:pPr>
              <w:pStyle w:val="ListParagraph"/>
              <w:rPr>
                <w:rFonts w:ascii="Arial" w:hAnsi="Arial" w:cs="Arial"/>
              </w:rPr>
            </w:pPr>
          </w:p>
          <w:p w:rsidR="00B37C4C" w:rsidRDefault="00B37C4C" w:rsidP="00B37C4C">
            <w:pPr>
              <w:rPr>
                <w:rFonts w:ascii="Arial" w:hAnsi="Arial" w:cs="Arial"/>
              </w:rPr>
            </w:pPr>
          </w:p>
          <w:p w:rsidR="00B37C4C" w:rsidRPr="00B37C4C" w:rsidRDefault="00B37C4C" w:rsidP="00B37C4C">
            <w:pPr>
              <w:jc w:val="center"/>
              <w:rPr>
                <w:rFonts w:ascii="Arial" w:hAnsi="Arial" w:cs="Arial"/>
              </w:rPr>
            </w:pPr>
            <w:r>
              <w:rPr>
                <w:rFonts w:ascii="Arial" w:hAnsi="Arial" w:cs="Arial"/>
              </w:rPr>
              <w:t>Next meeting. Wednesday 10</w:t>
            </w:r>
            <w:r w:rsidRPr="00B37C4C">
              <w:rPr>
                <w:rFonts w:ascii="Arial" w:hAnsi="Arial" w:cs="Arial"/>
                <w:vertAlign w:val="superscript"/>
              </w:rPr>
              <w:t>th</w:t>
            </w:r>
            <w:r>
              <w:rPr>
                <w:rFonts w:ascii="Arial" w:hAnsi="Arial" w:cs="Arial"/>
              </w:rPr>
              <w:t xml:space="preserve"> June 7:30 pm</w:t>
            </w:r>
          </w:p>
          <w:p w:rsidR="009F76B6" w:rsidRDefault="009F76B6" w:rsidP="009F76B6">
            <w:pPr>
              <w:rPr>
                <w:rFonts w:ascii="Arial" w:hAnsi="Arial" w:cs="Arial"/>
              </w:rPr>
            </w:pPr>
          </w:p>
          <w:p w:rsidR="00322A13" w:rsidRDefault="00322A13" w:rsidP="009F76B6">
            <w:pPr>
              <w:rPr>
                <w:rFonts w:ascii="Arial" w:hAnsi="Arial" w:cs="Arial"/>
              </w:rPr>
            </w:pPr>
          </w:p>
          <w:p w:rsidR="00322A13" w:rsidRDefault="00322A13" w:rsidP="009F76B6">
            <w:pPr>
              <w:rPr>
                <w:rFonts w:ascii="Arial" w:hAnsi="Arial" w:cs="Arial"/>
              </w:rPr>
            </w:pPr>
          </w:p>
          <w:p w:rsidR="00502C3C" w:rsidRDefault="00502C3C" w:rsidP="00502C3C">
            <w:pPr>
              <w:jc w:val="center"/>
              <w:rPr>
                <w:rFonts w:ascii="Arial" w:hAnsi="Arial" w:cs="Arial"/>
              </w:rPr>
            </w:pPr>
            <w:r>
              <w:rPr>
                <w:rFonts w:ascii="Arial" w:hAnsi="Arial" w:cs="Arial"/>
              </w:rPr>
              <w:t>Subs Letter….</w:t>
            </w:r>
          </w:p>
          <w:p w:rsidR="00502C3C" w:rsidRDefault="00502C3C" w:rsidP="00502C3C">
            <w:pPr>
              <w:jc w:val="center"/>
              <w:rPr>
                <w:rFonts w:ascii="Arial" w:hAnsi="Arial" w:cs="Arial"/>
              </w:rPr>
            </w:pPr>
          </w:p>
          <w:bookmarkStart w:id="1" w:name="_MON_1489474666"/>
          <w:bookmarkEnd w:id="1"/>
          <w:p w:rsidR="00502C3C" w:rsidRDefault="00502C3C" w:rsidP="00502C3C">
            <w:pPr>
              <w:jc w:val="center"/>
              <w:rPr>
                <w:rFonts w:ascii="Arial" w:hAnsi="Arial" w:cs="Arial"/>
              </w:rPr>
            </w:pPr>
            <w:r>
              <w:rPr>
                <w:rFonts w:ascii="Arial" w:hAnsi="Arial" w:cs="Arial"/>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491131868" r:id="rId9">
                  <o:FieldCodes>\s</o:FieldCodes>
                </o:OLEObject>
              </w:object>
            </w:r>
          </w:p>
          <w:p w:rsidR="009F7FC4" w:rsidRDefault="009F7FC4" w:rsidP="00502C3C">
            <w:pPr>
              <w:jc w:val="center"/>
              <w:rPr>
                <w:rFonts w:ascii="Arial" w:hAnsi="Arial" w:cs="Arial"/>
              </w:rPr>
            </w:pPr>
          </w:p>
          <w:p w:rsidR="00502C3C" w:rsidRDefault="00502C3C" w:rsidP="009F76B6">
            <w:pPr>
              <w:rPr>
                <w:rFonts w:ascii="Arial" w:hAnsi="Arial" w:cs="Arial"/>
              </w:rPr>
            </w:pPr>
          </w:p>
          <w:p w:rsidR="00502C3C" w:rsidRPr="009F76B6" w:rsidRDefault="00502C3C" w:rsidP="009F76B6">
            <w:pPr>
              <w:rPr>
                <w:rFonts w:ascii="Arial" w:hAnsi="Arial" w:cs="Arial"/>
              </w:rPr>
            </w:pPr>
          </w:p>
        </w:tc>
      </w:tr>
    </w:tbl>
    <w:p w:rsidR="00386EAB" w:rsidRDefault="00386EAB" w:rsidP="00CE6E63">
      <w:pPr>
        <w:jc w:val="center"/>
      </w:pPr>
    </w:p>
    <w:sectPr w:rsidR="00386EAB" w:rsidSect="00CE6E63">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63" w:rsidRDefault="00CE6E63" w:rsidP="00CE6E63">
      <w:pPr>
        <w:spacing w:after="0" w:line="240" w:lineRule="auto"/>
      </w:pPr>
      <w:r>
        <w:separator/>
      </w:r>
    </w:p>
  </w:endnote>
  <w:endnote w:type="continuationSeparator" w:id="0">
    <w:p w:rsidR="00CE6E63" w:rsidRDefault="00CE6E63" w:rsidP="00CE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63" w:rsidRDefault="00CE6E63" w:rsidP="00CE6E63">
      <w:pPr>
        <w:spacing w:after="0" w:line="240" w:lineRule="auto"/>
      </w:pPr>
      <w:r>
        <w:separator/>
      </w:r>
    </w:p>
  </w:footnote>
  <w:footnote w:type="continuationSeparator" w:id="0">
    <w:p w:rsidR="00CE6E63" w:rsidRDefault="00CE6E63" w:rsidP="00CE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63" w:rsidRPr="00CE6E63" w:rsidRDefault="00CE6E63" w:rsidP="00CE6E63">
    <w:pPr>
      <w:spacing w:after="0"/>
      <w:jc w:val="center"/>
      <w:rPr>
        <w:rFonts w:ascii="Arial" w:hAnsi="Arial" w:cs="Arial"/>
        <w:b/>
        <w:sz w:val="28"/>
        <w:szCs w:val="28"/>
      </w:rPr>
    </w:pPr>
    <w:r w:rsidRPr="00CE6E63">
      <w:rPr>
        <w:rFonts w:ascii="Arial" w:hAnsi="Arial" w:cs="Arial"/>
        <w:b/>
        <w:sz w:val="28"/>
        <w:szCs w:val="28"/>
      </w:rPr>
      <w:t xml:space="preserve">Lilliput Sea Scouts </w:t>
    </w:r>
    <w:r>
      <w:rPr>
        <w:rFonts w:ascii="Arial" w:hAnsi="Arial" w:cs="Arial"/>
        <w:b/>
        <w:sz w:val="28"/>
        <w:szCs w:val="28"/>
      </w:rPr>
      <w:t>- Scouters</w:t>
    </w:r>
    <w:r w:rsidRPr="00CE6E63">
      <w:rPr>
        <w:rFonts w:ascii="Arial" w:hAnsi="Arial" w:cs="Arial"/>
        <w:b/>
        <w:sz w:val="28"/>
        <w:szCs w:val="28"/>
      </w:rPr>
      <w:t xml:space="preserve"> Meeting</w:t>
    </w:r>
  </w:p>
  <w:p w:rsidR="00CE6E63" w:rsidRPr="00CE6E63" w:rsidRDefault="00CE6E63" w:rsidP="00CE6E63">
    <w:pPr>
      <w:spacing w:after="0"/>
      <w:jc w:val="center"/>
      <w:rPr>
        <w:rFonts w:ascii="Arial" w:hAnsi="Arial" w:cs="Arial"/>
        <w:b/>
        <w:sz w:val="28"/>
        <w:szCs w:val="28"/>
      </w:rPr>
    </w:pPr>
    <w:r w:rsidRPr="00CE6E63">
      <w:rPr>
        <w:rFonts w:ascii="Arial" w:hAnsi="Arial" w:cs="Arial"/>
        <w:b/>
        <w:sz w:val="28"/>
        <w:szCs w:val="28"/>
      </w:rPr>
      <w:t xml:space="preserve">Wednesday </w:t>
    </w:r>
    <w:r>
      <w:rPr>
        <w:rFonts w:ascii="Arial" w:hAnsi="Arial" w:cs="Arial"/>
        <w:b/>
        <w:sz w:val="28"/>
        <w:szCs w:val="28"/>
      </w:rPr>
      <w:t>1</w:t>
    </w:r>
    <w:r w:rsidRPr="00CE6E63">
      <w:rPr>
        <w:rFonts w:ascii="Arial" w:hAnsi="Arial" w:cs="Arial"/>
        <w:b/>
        <w:sz w:val="28"/>
        <w:szCs w:val="28"/>
        <w:vertAlign w:val="superscript"/>
      </w:rPr>
      <w:t>st</w:t>
    </w:r>
    <w:r>
      <w:rPr>
        <w:rFonts w:ascii="Arial" w:hAnsi="Arial" w:cs="Arial"/>
        <w:b/>
        <w:sz w:val="28"/>
        <w:szCs w:val="28"/>
      </w:rPr>
      <w:t xml:space="preserve"> April 2015</w:t>
    </w:r>
  </w:p>
  <w:p w:rsidR="00CE6E63" w:rsidRPr="00CE6E63" w:rsidRDefault="00CE6E63" w:rsidP="00CE6E63">
    <w:pPr>
      <w:tabs>
        <w:tab w:val="left" w:pos="4800"/>
      </w:tabs>
      <w:spacing w:after="0"/>
      <w:jc w:val="center"/>
      <w:rPr>
        <w:rFonts w:ascii="Arial" w:hAnsi="Arial" w:cs="Arial"/>
        <w:b/>
        <w:sz w:val="28"/>
        <w:szCs w:val="28"/>
      </w:rPr>
    </w:pPr>
    <w:r>
      <w:rPr>
        <w:rFonts w:ascii="Arial" w:hAnsi="Arial" w:cs="Arial"/>
        <w:b/>
        <w:sz w:val="28"/>
        <w:szCs w:val="28"/>
      </w:rPr>
      <w:t xml:space="preserve">T.S. Gulliver - </w:t>
    </w:r>
    <w:r w:rsidRPr="00CE6E63">
      <w:rPr>
        <w:rFonts w:ascii="Arial" w:hAnsi="Arial" w:cs="Arial"/>
        <w:b/>
        <w:sz w:val="28"/>
        <w:szCs w:val="28"/>
      </w:rPr>
      <w:t>Group Scout Headquarters 7.30 pm</w:t>
    </w:r>
  </w:p>
  <w:p w:rsidR="00CE6E63" w:rsidRDefault="00CE6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A1177"/>
    <w:multiLevelType w:val="hybridMultilevel"/>
    <w:tmpl w:val="8B98DF0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CC0486"/>
    <w:multiLevelType w:val="hybridMultilevel"/>
    <w:tmpl w:val="E8DE4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63"/>
    <w:rsid w:val="000F75BA"/>
    <w:rsid w:val="00106D5E"/>
    <w:rsid w:val="00322A13"/>
    <w:rsid w:val="00386EAB"/>
    <w:rsid w:val="00502C3C"/>
    <w:rsid w:val="0051467D"/>
    <w:rsid w:val="005F4663"/>
    <w:rsid w:val="009F76B6"/>
    <w:rsid w:val="009F7FC4"/>
    <w:rsid w:val="00B062EE"/>
    <w:rsid w:val="00B37C4C"/>
    <w:rsid w:val="00CE6E63"/>
    <w:rsid w:val="00E66B0E"/>
    <w:rsid w:val="00FA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63"/>
  </w:style>
  <w:style w:type="paragraph" w:styleId="Footer">
    <w:name w:val="footer"/>
    <w:basedOn w:val="Normal"/>
    <w:link w:val="FooterChar"/>
    <w:uiPriority w:val="99"/>
    <w:unhideWhenUsed/>
    <w:rsid w:val="00CE6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63"/>
  </w:style>
  <w:style w:type="table" w:styleId="TableGrid">
    <w:name w:val="Table Grid"/>
    <w:basedOn w:val="TableNormal"/>
    <w:uiPriority w:val="59"/>
    <w:rsid w:val="00CE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63"/>
  </w:style>
  <w:style w:type="paragraph" w:styleId="Footer">
    <w:name w:val="footer"/>
    <w:basedOn w:val="Normal"/>
    <w:link w:val="FooterChar"/>
    <w:uiPriority w:val="99"/>
    <w:unhideWhenUsed/>
    <w:rsid w:val="00CE6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63"/>
  </w:style>
  <w:style w:type="table" w:styleId="TableGrid">
    <w:name w:val="Table Grid"/>
    <w:basedOn w:val="TableNormal"/>
    <w:uiPriority w:val="59"/>
    <w:rsid w:val="00CE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2015-04-02T07:16:00Z</dcterms:created>
  <dcterms:modified xsi:type="dcterms:W3CDTF">2015-04-21T13:31:00Z</dcterms:modified>
</cp:coreProperties>
</file>